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3DCB6" w14:textId="77777777" w:rsidR="00E32CE9" w:rsidRPr="00472146" w:rsidRDefault="00E32CE9" w:rsidP="00E32CE9">
      <w:pPr>
        <w:spacing w:after="0" w:line="240" w:lineRule="auto"/>
        <w:ind w:left="5812"/>
        <w:rPr>
          <w:rFonts w:ascii="Times New Roman" w:eastAsia="Times New Roman" w:hAnsi="Times New Roman" w:cs="Times New Roman"/>
        </w:rPr>
      </w:pPr>
      <w:bookmarkStart w:id="0" w:name="_Toc147739116"/>
      <w:r w:rsidRPr="00472146">
        <w:rPr>
          <w:rFonts w:ascii="Times New Roman" w:eastAsia="Times New Roman" w:hAnsi="Times New Roman" w:cs="Times New Roman"/>
        </w:rPr>
        <w:t>PATVIRTINTA</w:t>
      </w:r>
    </w:p>
    <w:p w14:paraId="43C73E9C" w14:textId="0BDDB7F7" w:rsidR="00E32CE9" w:rsidRPr="00472146" w:rsidRDefault="00E32CE9" w:rsidP="00E32CE9">
      <w:pPr>
        <w:spacing w:after="0" w:line="240" w:lineRule="auto"/>
        <w:ind w:left="5812" w:right="-999"/>
        <w:rPr>
          <w:rFonts w:ascii="Times New Roman" w:eastAsia="Times New Roman" w:hAnsi="Times New Roman" w:cs="Times New Roman"/>
        </w:rPr>
      </w:pPr>
      <w:r w:rsidRPr="00472146">
        <w:rPr>
          <w:rFonts w:ascii="Times New Roman" w:eastAsia="Times New Roman" w:hAnsi="Times New Roman" w:cs="Times New Roman"/>
        </w:rPr>
        <w:t xml:space="preserve">Pirkimo komisijos </w:t>
      </w:r>
      <w:r w:rsidRPr="00F751D7">
        <w:rPr>
          <w:rFonts w:ascii="Times New Roman" w:eastAsia="Times New Roman" w:hAnsi="Times New Roman" w:cs="Times New Roman"/>
        </w:rPr>
        <w:t>202</w:t>
      </w:r>
      <w:r w:rsidR="00D23934" w:rsidRPr="00F751D7">
        <w:rPr>
          <w:rFonts w:ascii="Times New Roman" w:eastAsia="Times New Roman" w:hAnsi="Times New Roman" w:cs="Times New Roman"/>
        </w:rPr>
        <w:t>5</w:t>
      </w:r>
      <w:r w:rsidRPr="00F751D7">
        <w:rPr>
          <w:rFonts w:ascii="Times New Roman" w:eastAsia="Times New Roman" w:hAnsi="Times New Roman" w:cs="Times New Roman"/>
        </w:rPr>
        <w:t>-</w:t>
      </w:r>
      <w:r w:rsidR="00F612E8">
        <w:rPr>
          <w:rFonts w:ascii="Times New Roman" w:eastAsia="Times New Roman" w:hAnsi="Times New Roman" w:cs="Times New Roman"/>
        </w:rPr>
        <w:t>10</w:t>
      </w:r>
      <w:r w:rsidR="003257A9">
        <w:rPr>
          <w:rFonts w:ascii="Times New Roman" w:eastAsia="Times New Roman" w:hAnsi="Times New Roman" w:cs="Times New Roman"/>
        </w:rPr>
        <w:t>-09</w:t>
      </w:r>
      <w:r w:rsidRPr="00F751D7">
        <w:rPr>
          <w:rFonts w:ascii="Times New Roman" w:eastAsia="Times New Roman" w:hAnsi="Times New Roman" w:cs="Times New Roman"/>
        </w:rPr>
        <w:t xml:space="preserve"> </w:t>
      </w:r>
      <w:r w:rsidRPr="00472146">
        <w:rPr>
          <w:rFonts w:ascii="Times New Roman" w:eastAsia="Times New Roman" w:hAnsi="Times New Roman" w:cs="Times New Roman"/>
        </w:rPr>
        <w:t xml:space="preserve">posėdžio </w:t>
      </w:r>
    </w:p>
    <w:p w14:paraId="2D83C1AD" w14:textId="557F99C9" w:rsidR="00E32CE9" w:rsidRPr="00472146" w:rsidRDefault="00E32CE9" w:rsidP="00232E94">
      <w:pPr>
        <w:spacing w:after="0" w:line="240" w:lineRule="auto"/>
        <w:ind w:left="5812" w:right="-999"/>
        <w:rPr>
          <w:rFonts w:ascii="Times New Roman" w:eastAsia="Times New Roman" w:hAnsi="Times New Roman" w:cs="Times New Roman"/>
        </w:rPr>
      </w:pPr>
      <w:r w:rsidRPr="00472146">
        <w:rPr>
          <w:rFonts w:ascii="Times New Roman" w:eastAsia="Times New Roman" w:hAnsi="Times New Roman" w:cs="Times New Roman"/>
        </w:rPr>
        <w:t xml:space="preserve">protokolu Nr. </w:t>
      </w:r>
      <w:r w:rsidR="00F612E8">
        <w:rPr>
          <w:rFonts w:ascii="Times New Roman" w:eastAsia="Times New Roman" w:hAnsi="Times New Roman" w:cs="Times New Roman"/>
        </w:rPr>
        <w:t>33</w:t>
      </w:r>
      <w:r w:rsidRPr="00472146">
        <w:rPr>
          <w:rFonts w:ascii="Times New Roman" w:eastAsia="Times New Roman" w:hAnsi="Times New Roman" w:cs="Times New Roman"/>
        </w:rPr>
        <w:t>/1</w:t>
      </w:r>
    </w:p>
    <w:p w14:paraId="2538304E" w14:textId="3E9A168D" w:rsidR="00232E94" w:rsidRPr="00472146" w:rsidRDefault="00232E94" w:rsidP="00232E94">
      <w:pPr>
        <w:spacing w:after="0" w:line="240" w:lineRule="auto"/>
        <w:ind w:left="5812" w:right="-999"/>
        <w:rPr>
          <w:rFonts w:ascii="Times New Roman" w:eastAsia="Times New Roman" w:hAnsi="Times New Roman" w:cs="Times New Roman"/>
        </w:rPr>
      </w:pPr>
      <w:r w:rsidRPr="00472146">
        <w:rPr>
          <w:rFonts w:ascii="Times New Roman" w:eastAsia="Times New Roman" w:hAnsi="Times New Roman" w:cs="Times New Roman"/>
        </w:rPr>
        <w:t>PAKEITIMAI PATVIRTINTI:</w:t>
      </w:r>
    </w:p>
    <w:p w14:paraId="60A7CFF7" w14:textId="77777777" w:rsidR="00232E94" w:rsidRPr="00C40D43" w:rsidRDefault="00232E94" w:rsidP="00232E94">
      <w:pPr>
        <w:spacing w:after="0" w:line="240" w:lineRule="auto"/>
        <w:ind w:left="5812" w:right="-999"/>
        <w:rPr>
          <w:rFonts w:ascii="Times New Roman" w:eastAsia="Times New Roman" w:hAnsi="Times New Roman" w:cs="Times New Roman"/>
          <w:i/>
          <w:iCs/>
        </w:rPr>
      </w:pPr>
      <w:r w:rsidRPr="00C40D43">
        <w:rPr>
          <w:rFonts w:ascii="Times New Roman" w:eastAsia="Times New Roman" w:hAnsi="Times New Roman" w:cs="Times New Roman"/>
          <w:i/>
          <w:iCs/>
        </w:rPr>
        <w:t>Netaikoma</w:t>
      </w:r>
    </w:p>
    <w:p w14:paraId="1E460452" w14:textId="77777777" w:rsidR="00232E94" w:rsidRPr="004C5A4E" w:rsidRDefault="00232E94" w:rsidP="00232E94">
      <w:pPr>
        <w:spacing w:after="0" w:line="240" w:lineRule="auto"/>
        <w:ind w:left="5812" w:right="-999"/>
        <w:rPr>
          <w:rFonts w:ascii="Times New Roman" w:eastAsia="Times New Roman" w:hAnsi="Times New Roman" w:cs="Times New Roman"/>
          <w:sz w:val="24"/>
          <w:szCs w:val="24"/>
        </w:rPr>
      </w:pPr>
    </w:p>
    <w:p w14:paraId="6548A483" w14:textId="77777777" w:rsidR="00232E94" w:rsidRPr="004C5A4E" w:rsidRDefault="00232E94" w:rsidP="00232E94">
      <w:pPr>
        <w:spacing w:after="0" w:line="240" w:lineRule="auto"/>
        <w:ind w:left="5812" w:right="-999"/>
        <w:rPr>
          <w:rFonts w:ascii="Times New Roman" w:eastAsia="Times New Roman" w:hAnsi="Times New Roman" w:cs="Times New Roman"/>
          <w:sz w:val="24"/>
          <w:szCs w:val="24"/>
        </w:rPr>
      </w:pPr>
    </w:p>
    <w:p w14:paraId="5FD4FD14" w14:textId="5BFD4118" w:rsidR="00232E94" w:rsidRPr="004C5A4E" w:rsidRDefault="00232E94" w:rsidP="00232E94">
      <w:pPr>
        <w:spacing w:after="0" w:line="240" w:lineRule="auto"/>
        <w:ind w:left="5812" w:right="-999"/>
        <w:rPr>
          <w:rFonts w:ascii="Times New Roman" w:eastAsia="Times New Roman" w:hAnsi="Times New Roman" w:cs="Times New Roman"/>
          <w:sz w:val="24"/>
          <w:szCs w:val="24"/>
        </w:rPr>
      </w:pPr>
    </w:p>
    <w:p w14:paraId="4F481298" w14:textId="173856F3" w:rsidR="00232E94" w:rsidRPr="00472146" w:rsidRDefault="00232E94" w:rsidP="00232E94">
      <w:pPr>
        <w:jc w:val="center"/>
        <w:rPr>
          <w:rFonts w:ascii="Times New Roman" w:hAnsi="Times New Roman" w:cs="Times New Roman"/>
          <w:b/>
          <w:bCs/>
          <w:lang w:eastAsia="lt-LT"/>
        </w:rPr>
      </w:pPr>
      <w:r w:rsidRPr="00472146">
        <w:rPr>
          <w:rFonts w:ascii="Times New Roman" w:hAnsi="Times New Roman" w:cs="Times New Roman"/>
          <w:b/>
          <w:bCs/>
          <w:lang w:eastAsia="lt-LT"/>
        </w:rPr>
        <w:t>SUPAPRASTINTO PIRKIMO</w:t>
      </w:r>
    </w:p>
    <w:p w14:paraId="399F14D0" w14:textId="5DCDB90F" w:rsidR="00232E94" w:rsidRPr="00472146" w:rsidRDefault="00232E94" w:rsidP="00232E94">
      <w:pPr>
        <w:jc w:val="center"/>
        <w:rPr>
          <w:rFonts w:ascii="Times New Roman" w:hAnsi="Times New Roman" w:cs="Times New Roman"/>
          <w:b/>
          <w:bCs/>
          <w:lang w:eastAsia="lt-LT"/>
        </w:rPr>
      </w:pPr>
      <w:bookmarkStart w:id="1" w:name="_Hlk162508612"/>
      <w:r w:rsidRPr="00472146">
        <w:rPr>
          <w:rFonts w:ascii="Times New Roman" w:hAnsi="Times New Roman" w:cs="Times New Roman"/>
          <w:b/>
          <w:bCs/>
          <w:lang w:eastAsia="lt-LT"/>
        </w:rPr>
        <w:t>„</w:t>
      </w:r>
      <w:r w:rsidR="00074510" w:rsidRPr="00074510">
        <w:rPr>
          <w:rFonts w:ascii="Times New Roman" w:hAnsi="Times New Roman"/>
          <w:b/>
          <w:sz w:val="24"/>
          <w:szCs w:val="24"/>
        </w:rPr>
        <w:t>SĄSKAITŲ, PRIMINIMO PAŽYMŲ IR SUDERINIMO AKTŲ SPAUSDINIMO IR PRISTATYMO ORGANIZAVIMO PASLAUGOS</w:t>
      </w:r>
      <w:r w:rsidRPr="00472146">
        <w:rPr>
          <w:rFonts w:ascii="Times New Roman" w:hAnsi="Times New Roman" w:cs="Times New Roman"/>
          <w:b/>
          <w:bCs/>
          <w:lang w:eastAsia="lt-LT"/>
        </w:rPr>
        <w:t>“</w:t>
      </w:r>
    </w:p>
    <w:bookmarkEnd w:id="1"/>
    <w:p w14:paraId="31EEE076" w14:textId="7DB43E89" w:rsidR="00232E94" w:rsidRPr="004C5A4E" w:rsidRDefault="00A13C8F" w:rsidP="00571120">
      <w:pPr>
        <w:jc w:val="center"/>
        <w:rPr>
          <w:rFonts w:ascii="Times New Roman" w:hAnsi="Times New Roman" w:cs="Times New Roman"/>
          <w:b/>
          <w:bCs/>
          <w:lang w:eastAsia="lt-LT"/>
        </w:rPr>
      </w:pPr>
      <w:r w:rsidRPr="004C5A4E">
        <w:rPr>
          <w:rFonts w:ascii="Times New Roman" w:hAnsi="Times New Roman" w:cs="Times New Roman"/>
          <w:b/>
          <w:bCs/>
          <w:lang w:eastAsia="lt-LT"/>
        </w:rPr>
        <w:t>ATVIR</w:t>
      </w:r>
      <w:r w:rsidR="00232E94" w:rsidRPr="004C5A4E">
        <w:rPr>
          <w:rFonts w:ascii="Times New Roman" w:hAnsi="Times New Roman" w:cs="Times New Roman"/>
          <w:b/>
          <w:bCs/>
          <w:lang w:eastAsia="lt-LT"/>
        </w:rPr>
        <w:t>O</w:t>
      </w:r>
      <w:r w:rsidRPr="004C5A4E">
        <w:rPr>
          <w:rFonts w:ascii="Times New Roman" w:hAnsi="Times New Roman" w:cs="Times New Roman"/>
          <w:b/>
          <w:bCs/>
          <w:lang w:eastAsia="lt-LT"/>
        </w:rPr>
        <w:t xml:space="preserve"> KONKURS</w:t>
      </w:r>
      <w:r w:rsidR="00232E94" w:rsidRPr="004C5A4E">
        <w:rPr>
          <w:rFonts w:ascii="Times New Roman" w:hAnsi="Times New Roman" w:cs="Times New Roman"/>
          <w:b/>
          <w:bCs/>
          <w:lang w:eastAsia="lt-LT"/>
        </w:rPr>
        <w:t xml:space="preserve">O </w:t>
      </w:r>
    </w:p>
    <w:p w14:paraId="520AB98D" w14:textId="75DCC7EE" w:rsidR="00571120" w:rsidRPr="004C5A4E" w:rsidRDefault="00571120" w:rsidP="00571120">
      <w:pPr>
        <w:jc w:val="center"/>
        <w:rPr>
          <w:rFonts w:ascii="Times New Roman" w:hAnsi="Times New Roman" w:cs="Times New Roman"/>
          <w:b/>
          <w:bCs/>
          <w:lang w:eastAsia="lt-LT"/>
        </w:rPr>
      </w:pPr>
      <w:r w:rsidRPr="004C5A4E">
        <w:rPr>
          <w:rFonts w:ascii="Times New Roman" w:hAnsi="Times New Roman" w:cs="Times New Roman"/>
          <w:b/>
          <w:bCs/>
          <w:lang w:eastAsia="lt-LT"/>
        </w:rPr>
        <w:t xml:space="preserve">SPECIALIOSIOS </w:t>
      </w:r>
      <w:r w:rsidR="005A4AC9" w:rsidRPr="004C5A4E">
        <w:rPr>
          <w:rFonts w:ascii="Times New Roman" w:hAnsi="Times New Roman" w:cs="Times New Roman"/>
          <w:b/>
          <w:bCs/>
          <w:lang w:eastAsia="lt-LT"/>
        </w:rPr>
        <w:t xml:space="preserve">PIRKIMO </w:t>
      </w:r>
      <w:r w:rsidRPr="004C5A4E">
        <w:rPr>
          <w:rFonts w:ascii="Times New Roman" w:hAnsi="Times New Roman" w:cs="Times New Roman"/>
          <w:b/>
          <w:bCs/>
          <w:lang w:eastAsia="lt-LT"/>
        </w:rPr>
        <w:t>SĄLYGOS</w:t>
      </w:r>
    </w:p>
    <w:p w14:paraId="0EEDEA0B" w14:textId="531A09AD" w:rsidR="00A36D0D" w:rsidRPr="004C5A4E" w:rsidRDefault="00A36D0D" w:rsidP="00571120">
      <w:pPr>
        <w:jc w:val="center"/>
        <w:rPr>
          <w:rFonts w:ascii="Times New Roman" w:hAnsi="Times New Roman" w:cs="Times New Roman"/>
          <w:b/>
          <w:bCs/>
          <w:lang w:eastAsia="lt-LT"/>
        </w:rPr>
      </w:pPr>
    </w:p>
    <w:p w14:paraId="530317B0" w14:textId="3A188B93" w:rsidR="00966362" w:rsidRPr="004C5A4E" w:rsidRDefault="00966362" w:rsidP="00571120">
      <w:pPr>
        <w:jc w:val="center"/>
        <w:rPr>
          <w:rFonts w:ascii="Times New Roman" w:hAnsi="Times New Roman" w:cs="Times New Roman"/>
          <w:b/>
          <w:bCs/>
          <w:lang w:eastAsia="lt-LT"/>
        </w:rPr>
      </w:pPr>
      <w:r w:rsidRPr="004C5A4E">
        <w:rPr>
          <w:rFonts w:ascii="Times New Roman" w:hAnsi="Times New Roman" w:cs="Times New Roman"/>
          <w:b/>
          <w:bCs/>
          <w:lang w:eastAsia="lt-LT"/>
        </w:rPr>
        <w:t>TURINYS</w:t>
      </w:r>
    </w:p>
    <w:p w14:paraId="33424FCE" w14:textId="01B58CC6" w:rsidR="003B2806" w:rsidRDefault="00966362">
      <w:pPr>
        <w:pStyle w:val="Turinys1"/>
        <w:tabs>
          <w:tab w:val="left" w:pos="480"/>
          <w:tab w:val="right" w:leader="dot" w:pos="9628"/>
        </w:tabs>
        <w:rPr>
          <w:rFonts w:eastAsiaTheme="minorEastAsia"/>
          <w:noProof/>
          <w:kern w:val="2"/>
          <w:sz w:val="24"/>
          <w:szCs w:val="24"/>
          <w:lang w:eastAsia="lt-LT"/>
          <w14:ligatures w14:val="standardContextual"/>
        </w:rPr>
      </w:pPr>
      <w:r w:rsidRPr="004C5A4E">
        <w:rPr>
          <w:rFonts w:ascii="Times New Roman" w:hAnsi="Times New Roman" w:cs="Times New Roman"/>
          <w:b/>
          <w:bCs/>
          <w:lang w:eastAsia="lt-LT"/>
        </w:rPr>
        <w:fldChar w:fldCharType="begin"/>
      </w:r>
      <w:r w:rsidRPr="004C5A4E">
        <w:rPr>
          <w:rFonts w:ascii="Times New Roman" w:hAnsi="Times New Roman" w:cs="Times New Roman"/>
          <w:b/>
          <w:bCs/>
          <w:lang w:eastAsia="lt-LT"/>
        </w:rPr>
        <w:instrText xml:space="preserve"> TOC \o "1-3" \h \z \u </w:instrText>
      </w:r>
      <w:r w:rsidRPr="004C5A4E">
        <w:rPr>
          <w:rFonts w:ascii="Times New Roman" w:hAnsi="Times New Roman" w:cs="Times New Roman"/>
          <w:b/>
          <w:bCs/>
          <w:lang w:eastAsia="lt-LT"/>
        </w:rPr>
        <w:fldChar w:fldCharType="separate"/>
      </w:r>
      <w:hyperlink w:anchor="_Toc203548595" w:history="1">
        <w:r w:rsidR="003B2806" w:rsidRPr="000C7515">
          <w:rPr>
            <w:rStyle w:val="Hipersaitas"/>
            <w:rFonts w:ascii="Calibri Light" w:hAnsi="Calibri Light" w:cs="Calibri Light"/>
            <w:b/>
            <w:noProof/>
          </w:rPr>
          <w:t>1.</w:t>
        </w:r>
        <w:r w:rsidR="003B2806">
          <w:rPr>
            <w:rFonts w:eastAsiaTheme="minorEastAsia"/>
            <w:noProof/>
            <w:kern w:val="2"/>
            <w:sz w:val="24"/>
            <w:szCs w:val="24"/>
            <w:lang w:eastAsia="lt-LT"/>
            <w14:ligatures w14:val="standardContextual"/>
          </w:rPr>
          <w:tab/>
        </w:r>
        <w:r w:rsidR="003B2806" w:rsidRPr="000C7515">
          <w:rPr>
            <w:rStyle w:val="Hipersaitas"/>
            <w:rFonts w:eastAsiaTheme="majorEastAsia" w:cstheme="minorHAnsi"/>
            <w:b/>
            <w:bCs/>
            <w:noProof/>
            <w:spacing w:val="4"/>
          </w:rPr>
          <w:t>Bendroji informacija</w:t>
        </w:r>
        <w:r w:rsidR="003B2806">
          <w:rPr>
            <w:noProof/>
            <w:webHidden/>
          </w:rPr>
          <w:tab/>
        </w:r>
        <w:r w:rsidR="003B2806">
          <w:rPr>
            <w:noProof/>
            <w:webHidden/>
          </w:rPr>
          <w:fldChar w:fldCharType="begin"/>
        </w:r>
        <w:r w:rsidR="003B2806">
          <w:rPr>
            <w:noProof/>
            <w:webHidden/>
          </w:rPr>
          <w:instrText xml:space="preserve"> PAGEREF _Toc203548595 \h </w:instrText>
        </w:r>
        <w:r w:rsidR="003B2806">
          <w:rPr>
            <w:noProof/>
            <w:webHidden/>
          </w:rPr>
        </w:r>
        <w:r w:rsidR="003B2806">
          <w:rPr>
            <w:noProof/>
            <w:webHidden/>
          </w:rPr>
          <w:fldChar w:fldCharType="separate"/>
        </w:r>
        <w:r w:rsidR="003B2806">
          <w:rPr>
            <w:noProof/>
            <w:webHidden/>
          </w:rPr>
          <w:t>2</w:t>
        </w:r>
        <w:r w:rsidR="003B2806">
          <w:rPr>
            <w:noProof/>
            <w:webHidden/>
          </w:rPr>
          <w:fldChar w:fldCharType="end"/>
        </w:r>
      </w:hyperlink>
    </w:p>
    <w:p w14:paraId="11FC53DA" w14:textId="17C6D35B" w:rsidR="003B2806" w:rsidRDefault="003B2806">
      <w:pPr>
        <w:pStyle w:val="Turinys1"/>
        <w:tabs>
          <w:tab w:val="left" w:pos="480"/>
          <w:tab w:val="right" w:leader="dot" w:pos="9628"/>
        </w:tabs>
        <w:rPr>
          <w:rFonts w:eastAsiaTheme="minorEastAsia"/>
          <w:noProof/>
          <w:kern w:val="2"/>
          <w:sz w:val="24"/>
          <w:szCs w:val="24"/>
          <w:lang w:eastAsia="lt-LT"/>
          <w14:ligatures w14:val="standardContextual"/>
        </w:rPr>
      </w:pPr>
      <w:hyperlink w:anchor="_Toc203548596" w:history="1">
        <w:r w:rsidRPr="000C7515">
          <w:rPr>
            <w:rStyle w:val="Hipersaitas"/>
            <w:rFonts w:ascii="Calibri Light" w:hAnsi="Calibri Light" w:cs="Calibri Light"/>
            <w:b/>
            <w:noProof/>
          </w:rPr>
          <w:t>2.</w:t>
        </w:r>
        <w:r>
          <w:rPr>
            <w:rFonts w:eastAsiaTheme="minorEastAsia"/>
            <w:noProof/>
            <w:kern w:val="2"/>
            <w:sz w:val="24"/>
            <w:szCs w:val="24"/>
            <w:lang w:eastAsia="lt-LT"/>
            <w14:ligatures w14:val="standardContextual"/>
          </w:rPr>
          <w:tab/>
        </w:r>
        <w:r w:rsidRPr="000C7515">
          <w:rPr>
            <w:rStyle w:val="Hipersaitas"/>
            <w:rFonts w:eastAsiaTheme="majorEastAsia" w:cstheme="minorHAnsi"/>
            <w:b/>
            <w:bCs/>
            <w:noProof/>
            <w:spacing w:val="4"/>
          </w:rPr>
          <w:t>Pirkimo objektas</w:t>
        </w:r>
        <w:r>
          <w:rPr>
            <w:noProof/>
            <w:webHidden/>
          </w:rPr>
          <w:tab/>
        </w:r>
        <w:r>
          <w:rPr>
            <w:noProof/>
            <w:webHidden/>
          </w:rPr>
          <w:fldChar w:fldCharType="begin"/>
        </w:r>
        <w:r>
          <w:rPr>
            <w:noProof/>
            <w:webHidden/>
          </w:rPr>
          <w:instrText xml:space="preserve"> PAGEREF _Toc203548596 \h </w:instrText>
        </w:r>
        <w:r>
          <w:rPr>
            <w:noProof/>
            <w:webHidden/>
          </w:rPr>
        </w:r>
        <w:r>
          <w:rPr>
            <w:noProof/>
            <w:webHidden/>
          </w:rPr>
          <w:fldChar w:fldCharType="separate"/>
        </w:r>
        <w:r>
          <w:rPr>
            <w:noProof/>
            <w:webHidden/>
          </w:rPr>
          <w:t>2</w:t>
        </w:r>
        <w:r>
          <w:rPr>
            <w:noProof/>
            <w:webHidden/>
          </w:rPr>
          <w:fldChar w:fldCharType="end"/>
        </w:r>
      </w:hyperlink>
    </w:p>
    <w:p w14:paraId="182986A6" w14:textId="3E67A1CC" w:rsidR="003B2806" w:rsidRDefault="003B2806">
      <w:pPr>
        <w:pStyle w:val="Turinys1"/>
        <w:tabs>
          <w:tab w:val="left" w:pos="480"/>
          <w:tab w:val="right" w:leader="dot" w:pos="9628"/>
        </w:tabs>
        <w:rPr>
          <w:rFonts w:eastAsiaTheme="minorEastAsia"/>
          <w:noProof/>
          <w:kern w:val="2"/>
          <w:sz w:val="24"/>
          <w:szCs w:val="24"/>
          <w:lang w:eastAsia="lt-LT"/>
          <w14:ligatures w14:val="standardContextual"/>
        </w:rPr>
      </w:pPr>
      <w:hyperlink w:anchor="_Toc203548597" w:history="1">
        <w:r w:rsidRPr="000C7515">
          <w:rPr>
            <w:rStyle w:val="Hipersaitas"/>
            <w:rFonts w:eastAsia="Calibri"/>
            <w:b/>
            <w:noProof/>
          </w:rPr>
          <w:t>3.</w:t>
        </w:r>
        <w:r>
          <w:rPr>
            <w:rFonts w:eastAsiaTheme="minorEastAsia"/>
            <w:noProof/>
            <w:kern w:val="2"/>
            <w:sz w:val="24"/>
            <w:szCs w:val="24"/>
            <w:lang w:eastAsia="lt-LT"/>
            <w14:ligatures w14:val="standardContextual"/>
          </w:rPr>
          <w:tab/>
        </w:r>
        <w:r w:rsidRPr="000C7515">
          <w:rPr>
            <w:rStyle w:val="Hipersaitas"/>
            <w:rFonts w:eastAsiaTheme="majorEastAsia" w:cstheme="minorHAnsi"/>
            <w:b/>
            <w:bCs/>
            <w:noProof/>
            <w:spacing w:val="4"/>
          </w:rPr>
          <w:t>Susitikimas su tiekėjais ir objekto apžiūra</w:t>
        </w:r>
        <w:r>
          <w:rPr>
            <w:noProof/>
            <w:webHidden/>
          </w:rPr>
          <w:tab/>
        </w:r>
        <w:r>
          <w:rPr>
            <w:noProof/>
            <w:webHidden/>
          </w:rPr>
          <w:fldChar w:fldCharType="begin"/>
        </w:r>
        <w:r>
          <w:rPr>
            <w:noProof/>
            <w:webHidden/>
          </w:rPr>
          <w:instrText xml:space="preserve"> PAGEREF _Toc203548597 \h </w:instrText>
        </w:r>
        <w:r>
          <w:rPr>
            <w:noProof/>
            <w:webHidden/>
          </w:rPr>
        </w:r>
        <w:r>
          <w:rPr>
            <w:noProof/>
            <w:webHidden/>
          </w:rPr>
          <w:fldChar w:fldCharType="separate"/>
        </w:r>
        <w:r>
          <w:rPr>
            <w:noProof/>
            <w:webHidden/>
          </w:rPr>
          <w:t>2</w:t>
        </w:r>
        <w:r>
          <w:rPr>
            <w:noProof/>
            <w:webHidden/>
          </w:rPr>
          <w:fldChar w:fldCharType="end"/>
        </w:r>
      </w:hyperlink>
    </w:p>
    <w:p w14:paraId="0C1F477A" w14:textId="08EBC84B" w:rsidR="003B2806" w:rsidRDefault="003B2806">
      <w:pPr>
        <w:pStyle w:val="Turinys1"/>
        <w:tabs>
          <w:tab w:val="left" w:pos="480"/>
          <w:tab w:val="right" w:leader="dot" w:pos="9628"/>
        </w:tabs>
        <w:rPr>
          <w:rFonts w:eastAsiaTheme="minorEastAsia"/>
          <w:noProof/>
          <w:kern w:val="2"/>
          <w:sz w:val="24"/>
          <w:szCs w:val="24"/>
          <w:lang w:eastAsia="lt-LT"/>
          <w14:ligatures w14:val="standardContextual"/>
        </w:rPr>
      </w:pPr>
      <w:hyperlink w:anchor="_Toc203548598" w:history="1">
        <w:r w:rsidRPr="000C7515">
          <w:rPr>
            <w:rStyle w:val="Hipersaitas"/>
            <w:rFonts w:eastAsia="Calibri"/>
            <w:b/>
            <w:noProof/>
          </w:rPr>
          <w:t>4.</w:t>
        </w:r>
        <w:r>
          <w:rPr>
            <w:rFonts w:eastAsiaTheme="minorEastAsia"/>
            <w:noProof/>
            <w:kern w:val="2"/>
            <w:sz w:val="24"/>
            <w:szCs w:val="24"/>
            <w:lang w:eastAsia="lt-LT"/>
            <w14:ligatures w14:val="standardContextual"/>
          </w:rPr>
          <w:tab/>
        </w:r>
        <w:r w:rsidRPr="000C7515">
          <w:rPr>
            <w:rStyle w:val="Hipersaitas"/>
            <w:rFonts w:eastAsiaTheme="majorEastAsia" w:cstheme="minorHAnsi"/>
            <w:b/>
            <w:bCs/>
            <w:noProof/>
            <w:spacing w:val="4"/>
          </w:rPr>
          <w:t>Tiekėjų pašalinimo pagrindai</w:t>
        </w:r>
        <w:r>
          <w:rPr>
            <w:noProof/>
            <w:webHidden/>
          </w:rPr>
          <w:tab/>
        </w:r>
        <w:r>
          <w:rPr>
            <w:noProof/>
            <w:webHidden/>
          </w:rPr>
          <w:fldChar w:fldCharType="begin"/>
        </w:r>
        <w:r>
          <w:rPr>
            <w:noProof/>
            <w:webHidden/>
          </w:rPr>
          <w:instrText xml:space="preserve"> PAGEREF _Toc203548598 \h </w:instrText>
        </w:r>
        <w:r>
          <w:rPr>
            <w:noProof/>
            <w:webHidden/>
          </w:rPr>
        </w:r>
        <w:r>
          <w:rPr>
            <w:noProof/>
            <w:webHidden/>
          </w:rPr>
          <w:fldChar w:fldCharType="separate"/>
        </w:r>
        <w:r>
          <w:rPr>
            <w:noProof/>
            <w:webHidden/>
          </w:rPr>
          <w:t>3</w:t>
        </w:r>
        <w:r>
          <w:rPr>
            <w:noProof/>
            <w:webHidden/>
          </w:rPr>
          <w:fldChar w:fldCharType="end"/>
        </w:r>
      </w:hyperlink>
    </w:p>
    <w:p w14:paraId="2705DD80" w14:textId="4D42975E" w:rsidR="003B2806" w:rsidRDefault="003B2806">
      <w:pPr>
        <w:pStyle w:val="Turinys1"/>
        <w:tabs>
          <w:tab w:val="left" w:pos="480"/>
          <w:tab w:val="right" w:leader="dot" w:pos="9628"/>
        </w:tabs>
        <w:rPr>
          <w:rFonts w:eastAsiaTheme="minorEastAsia"/>
          <w:noProof/>
          <w:kern w:val="2"/>
          <w:sz w:val="24"/>
          <w:szCs w:val="24"/>
          <w:lang w:eastAsia="lt-LT"/>
          <w14:ligatures w14:val="standardContextual"/>
        </w:rPr>
      </w:pPr>
      <w:hyperlink w:anchor="_Toc203548599" w:history="1">
        <w:r w:rsidRPr="000C7515">
          <w:rPr>
            <w:rStyle w:val="Hipersaitas"/>
            <w:rFonts w:eastAsia="Calibri"/>
            <w:b/>
            <w:noProof/>
          </w:rPr>
          <w:t>5.</w:t>
        </w:r>
        <w:r>
          <w:rPr>
            <w:rFonts w:eastAsiaTheme="minorEastAsia"/>
            <w:noProof/>
            <w:kern w:val="2"/>
            <w:sz w:val="24"/>
            <w:szCs w:val="24"/>
            <w:lang w:eastAsia="lt-LT"/>
            <w14:ligatures w14:val="standardContextual"/>
          </w:rPr>
          <w:tab/>
        </w:r>
        <w:r w:rsidRPr="000C7515">
          <w:rPr>
            <w:rStyle w:val="Hipersaitas"/>
            <w:rFonts w:eastAsiaTheme="majorEastAsia" w:cstheme="minorHAnsi"/>
            <w:b/>
            <w:bCs/>
            <w:noProof/>
            <w:spacing w:val="4"/>
          </w:rPr>
          <w:t>Tiekėjų kvalifikacijos reikalavimai ir kokybės vadybos ir (arba) aplinkos apsaugos vadybos sistemos standartai</w:t>
        </w:r>
        <w:r>
          <w:rPr>
            <w:noProof/>
            <w:webHidden/>
          </w:rPr>
          <w:tab/>
        </w:r>
        <w:r>
          <w:rPr>
            <w:noProof/>
            <w:webHidden/>
          </w:rPr>
          <w:fldChar w:fldCharType="begin"/>
        </w:r>
        <w:r>
          <w:rPr>
            <w:noProof/>
            <w:webHidden/>
          </w:rPr>
          <w:instrText xml:space="preserve"> PAGEREF _Toc203548599 \h </w:instrText>
        </w:r>
        <w:r>
          <w:rPr>
            <w:noProof/>
            <w:webHidden/>
          </w:rPr>
        </w:r>
        <w:r>
          <w:rPr>
            <w:noProof/>
            <w:webHidden/>
          </w:rPr>
          <w:fldChar w:fldCharType="separate"/>
        </w:r>
        <w:r>
          <w:rPr>
            <w:noProof/>
            <w:webHidden/>
          </w:rPr>
          <w:t>3</w:t>
        </w:r>
        <w:r>
          <w:rPr>
            <w:noProof/>
            <w:webHidden/>
          </w:rPr>
          <w:fldChar w:fldCharType="end"/>
        </w:r>
      </w:hyperlink>
    </w:p>
    <w:p w14:paraId="270F4A99" w14:textId="71AEA142" w:rsidR="003B2806" w:rsidRDefault="003B2806">
      <w:pPr>
        <w:pStyle w:val="Turinys1"/>
        <w:tabs>
          <w:tab w:val="left" w:pos="480"/>
          <w:tab w:val="right" w:leader="dot" w:pos="9628"/>
        </w:tabs>
        <w:rPr>
          <w:rFonts w:eastAsiaTheme="minorEastAsia"/>
          <w:noProof/>
          <w:kern w:val="2"/>
          <w:sz w:val="24"/>
          <w:szCs w:val="24"/>
          <w:lang w:eastAsia="lt-LT"/>
          <w14:ligatures w14:val="standardContextual"/>
        </w:rPr>
      </w:pPr>
      <w:hyperlink w:anchor="_Toc203548600" w:history="1">
        <w:r w:rsidRPr="000C7515">
          <w:rPr>
            <w:rStyle w:val="Hipersaitas"/>
            <w:rFonts w:eastAsia="Calibri"/>
            <w:b/>
            <w:noProof/>
          </w:rPr>
          <w:t>6.</w:t>
        </w:r>
        <w:r>
          <w:rPr>
            <w:rFonts w:eastAsiaTheme="minorEastAsia"/>
            <w:noProof/>
            <w:kern w:val="2"/>
            <w:sz w:val="24"/>
            <w:szCs w:val="24"/>
            <w:lang w:eastAsia="lt-LT"/>
            <w14:ligatures w14:val="standardContextual"/>
          </w:rPr>
          <w:tab/>
        </w:r>
        <w:r w:rsidRPr="000C7515">
          <w:rPr>
            <w:rStyle w:val="Hipersaitas"/>
            <w:rFonts w:eastAsiaTheme="majorEastAsia" w:cstheme="minorHAnsi"/>
            <w:b/>
            <w:bCs/>
            <w:noProof/>
            <w:spacing w:val="4"/>
          </w:rPr>
          <w:t>Nacionalinio saugumo reikalavimai</w:t>
        </w:r>
        <w:r>
          <w:rPr>
            <w:noProof/>
            <w:webHidden/>
          </w:rPr>
          <w:tab/>
        </w:r>
        <w:r>
          <w:rPr>
            <w:noProof/>
            <w:webHidden/>
          </w:rPr>
          <w:fldChar w:fldCharType="begin"/>
        </w:r>
        <w:r>
          <w:rPr>
            <w:noProof/>
            <w:webHidden/>
          </w:rPr>
          <w:instrText xml:space="preserve"> PAGEREF _Toc203548600 \h </w:instrText>
        </w:r>
        <w:r>
          <w:rPr>
            <w:noProof/>
            <w:webHidden/>
          </w:rPr>
        </w:r>
        <w:r>
          <w:rPr>
            <w:noProof/>
            <w:webHidden/>
          </w:rPr>
          <w:fldChar w:fldCharType="separate"/>
        </w:r>
        <w:r>
          <w:rPr>
            <w:noProof/>
            <w:webHidden/>
          </w:rPr>
          <w:t>3</w:t>
        </w:r>
        <w:r>
          <w:rPr>
            <w:noProof/>
            <w:webHidden/>
          </w:rPr>
          <w:fldChar w:fldCharType="end"/>
        </w:r>
      </w:hyperlink>
    </w:p>
    <w:p w14:paraId="10AD93EB" w14:textId="231F76F3" w:rsidR="003B2806" w:rsidRDefault="003B2806">
      <w:pPr>
        <w:pStyle w:val="Turinys1"/>
        <w:tabs>
          <w:tab w:val="left" w:pos="480"/>
          <w:tab w:val="right" w:leader="dot" w:pos="9628"/>
        </w:tabs>
        <w:rPr>
          <w:rFonts w:eastAsiaTheme="minorEastAsia"/>
          <w:noProof/>
          <w:kern w:val="2"/>
          <w:sz w:val="24"/>
          <w:szCs w:val="24"/>
          <w:lang w:eastAsia="lt-LT"/>
          <w14:ligatures w14:val="standardContextual"/>
        </w:rPr>
      </w:pPr>
      <w:hyperlink w:anchor="_Toc203548601" w:history="1">
        <w:r w:rsidRPr="000C7515">
          <w:rPr>
            <w:rStyle w:val="Hipersaitas"/>
            <w:rFonts w:eastAsia="Calibri"/>
            <w:b/>
            <w:noProof/>
          </w:rPr>
          <w:t>7.</w:t>
        </w:r>
        <w:r>
          <w:rPr>
            <w:rFonts w:eastAsiaTheme="minorEastAsia"/>
            <w:noProof/>
            <w:kern w:val="2"/>
            <w:sz w:val="24"/>
            <w:szCs w:val="24"/>
            <w:lang w:eastAsia="lt-LT"/>
            <w14:ligatures w14:val="standardContextual"/>
          </w:rPr>
          <w:tab/>
        </w:r>
        <w:r w:rsidRPr="000C7515">
          <w:rPr>
            <w:rStyle w:val="Hipersaitas"/>
            <w:rFonts w:eastAsiaTheme="majorEastAsia" w:cstheme="minorHAnsi"/>
            <w:b/>
            <w:bCs/>
            <w:noProof/>
            <w:spacing w:val="4"/>
          </w:rPr>
          <w:t>Žalieji reikalavimai</w:t>
        </w:r>
        <w:r>
          <w:rPr>
            <w:noProof/>
            <w:webHidden/>
          </w:rPr>
          <w:tab/>
        </w:r>
        <w:r>
          <w:rPr>
            <w:noProof/>
            <w:webHidden/>
          </w:rPr>
          <w:fldChar w:fldCharType="begin"/>
        </w:r>
        <w:r>
          <w:rPr>
            <w:noProof/>
            <w:webHidden/>
          </w:rPr>
          <w:instrText xml:space="preserve"> PAGEREF _Toc203548601 \h </w:instrText>
        </w:r>
        <w:r>
          <w:rPr>
            <w:noProof/>
            <w:webHidden/>
          </w:rPr>
        </w:r>
        <w:r>
          <w:rPr>
            <w:noProof/>
            <w:webHidden/>
          </w:rPr>
          <w:fldChar w:fldCharType="separate"/>
        </w:r>
        <w:r>
          <w:rPr>
            <w:noProof/>
            <w:webHidden/>
          </w:rPr>
          <w:t>3</w:t>
        </w:r>
        <w:r>
          <w:rPr>
            <w:noProof/>
            <w:webHidden/>
          </w:rPr>
          <w:fldChar w:fldCharType="end"/>
        </w:r>
      </w:hyperlink>
    </w:p>
    <w:p w14:paraId="6E106B05" w14:textId="212BE9BD" w:rsidR="003B2806" w:rsidRDefault="003B2806">
      <w:pPr>
        <w:pStyle w:val="Turinys1"/>
        <w:tabs>
          <w:tab w:val="left" w:pos="480"/>
          <w:tab w:val="right" w:leader="dot" w:pos="9628"/>
        </w:tabs>
        <w:rPr>
          <w:rFonts w:eastAsiaTheme="minorEastAsia"/>
          <w:noProof/>
          <w:kern w:val="2"/>
          <w:sz w:val="24"/>
          <w:szCs w:val="24"/>
          <w:lang w:eastAsia="lt-LT"/>
          <w14:ligatures w14:val="standardContextual"/>
        </w:rPr>
      </w:pPr>
      <w:hyperlink w:anchor="_Toc203548602" w:history="1">
        <w:r w:rsidRPr="000C7515">
          <w:rPr>
            <w:rStyle w:val="Hipersaitas"/>
            <w:rFonts w:eastAsia="Calibri"/>
            <w:b/>
            <w:noProof/>
          </w:rPr>
          <w:t>8.</w:t>
        </w:r>
        <w:r>
          <w:rPr>
            <w:rFonts w:eastAsiaTheme="minorEastAsia"/>
            <w:noProof/>
            <w:kern w:val="2"/>
            <w:sz w:val="24"/>
            <w:szCs w:val="24"/>
            <w:lang w:eastAsia="lt-LT"/>
            <w14:ligatures w14:val="standardContextual"/>
          </w:rPr>
          <w:tab/>
        </w:r>
        <w:r w:rsidRPr="000C7515">
          <w:rPr>
            <w:rStyle w:val="Hipersaitas"/>
            <w:rFonts w:eastAsiaTheme="majorEastAsia" w:cstheme="minorHAnsi"/>
            <w:b/>
            <w:bCs/>
            <w:noProof/>
            <w:spacing w:val="4"/>
          </w:rPr>
          <w:t>Specialieji reikalavimai pasiūlymų rengimui ir pateikimui</w:t>
        </w:r>
        <w:r>
          <w:rPr>
            <w:noProof/>
            <w:webHidden/>
          </w:rPr>
          <w:tab/>
        </w:r>
        <w:r>
          <w:rPr>
            <w:noProof/>
            <w:webHidden/>
          </w:rPr>
          <w:fldChar w:fldCharType="begin"/>
        </w:r>
        <w:r>
          <w:rPr>
            <w:noProof/>
            <w:webHidden/>
          </w:rPr>
          <w:instrText xml:space="preserve"> PAGEREF _Toc203548602 \h </w:instrText>
        </w:r>
        <w:r>
          <w:rPr>
            <w:noProof/>
            <w:webHidden/>
          </w:rPr>
        </w:r>
        <w:r>
          <w:rPr>
            <w:noProof/>
            <w:webHidden/>
          </w:rPr>
          <w:fldChar w:fldCharType="separate"/>
        </w:r>
        <w:r>
          <w:rPr>
            <w:noProof/>
            <w:webHidden/>
          </w:rPr>
          <w:t>4</w:t>
        </w:r>
        <w:r>
          <w:rPr>
            <w:noProof/>
            <w:webHidden/>
          </w:rPr>
          <w:fldChar w:fldCharType="end"/>
        </w:r>
      </w:hyperlink>
    </w:p>
    <w:p w14:paraId="06E6980E" w14:textId="6266D551" w:rsidR="003B2806" w:rsidRDefault="003B2806">
      <w:pPr>
        <w:pStyle w:val="Turinys1"/>
        <w:tabs>
          <w:tab w:val="left" w:pos="480"/>
          <w:tab w:val="right" w:leader="dot" w:pos="9628"/>
        </w:tabs>
        <w:rPr>
          <w:rFonts w:eastAsiaTheme="minorEastAsia"/>
          <w:noProof/>
          <w:kern w:val="2"/>
          <w:sz w:val="24"/>
          <w:szCs w:val="24"/>
          <w:lang w:eastAsia="lt-LT"/>
          <w14:ligatures w14:val="standardContextual"/>
        </w:rPr>
      </w:pPr>
      <w:hyperlink w:anchor="_Toc203548603" w:history="1">
        <w:r w:rsidRPr="000C7515">
          <w:rPr>
            <w:rStyle w:val="Hipersaitas"/>
            <w:rFonts w:eastAsia="Calibri"/>
            <w:b/>
            <w:noProof/>
          </w:rPr>
          <w:t>9.</w:t>
        </w:r>
        <w:r>
          <w:rPr>
            <w:rFonts w:eastAsiaTheme="minorEastAsia"/>
            <w:noProof/>
            <w:kern w:val="2"/>
            <w:sz w:val="24"/>
            <w:szCs w:val="24"/>
            <w:lang w:eastAsia="lt-LT"/>
            <w14:ligatures w14:val="standardContextual"/>
          </w:rPr>
          <w:tab/>
        </w:r>
        <w:r w:rsidRPr="000C7515">
          <w:rPr>
            <w:rStyle w:val="Hipersaitas"/>
            <w:rFonts w:eastAsiaTheme="majorEastAsia" w:cstheme="minorHAnsi"/>
            <w:b/>
            <w:bCs/>
            <w:noProof/>
            <w:spacing w:val="4"/>
          </w:rPr>
          <w:t>Pasiūlymo galiojimo užtikrinimas</w:t>
        </w:r>
        <w:r>
          <w:rPr>
            <w:noProof/>
            <w:webHidden/>
          </w:rPr>
          <w:tab/>
        </w:r>
        <w:r>
          <w:rPr>
            <w:noProof/>
            <w:webHidden/>
          </w:rPr>
          <w:fldChar w:fldCharType="begin"/>
        </w:r>
        <w:r>
          <w:rPr>
            <w:noProof/>
            <w:webHidden/>
          </w:rPr>
          <w:instrText xml:space="preserve"> PAGEREF _Toc203548603 \h </w:instrText>
        </w:r>
        <w:r>
          <w:rPr>
            <w:noProof/>
            <w:webHidden/>
          </w:rPr>
        </w:r>
        <w:r>
          <w:rPr>
            <w:noProof/>
            <w:webHidden/>
          </w:rPr>
          <w:fldChar w:fldCharType="separate"/>
        </w:r>
        <w:r>
          <w:rPr>
            <w:noProof/>
            <w:webHidden/>
          </w:rPr>
          <w:t>5</w:t>
        </w:r>
        <w:r>
          <w:rPr>
            <w:noProof/>
            <w:webHidden/>
          </w:rPr>
          <w:fldChar w:fldCharType="end"/>
        </w:r>
      </w:hyperlink>
    </w:p>
    <w:p w14:paraId="576400AA" w14:textId="460F9653" w:rsidR="003B2806" w:rsidRDefault="003B2806">
      <w:pPr>
        <w:pStyle w:val="Turinys1"/>
        <w:tabs>
          <w:tab w:val="left" w:pos="720"/>
          <w:tab w:val="right" w:leader="dot" w:pos="9628"/>
        </w:tabs>
        <w:rPr>
          <w:rFonts w:eastAsiaTheme="minorEastAsia"/>
          <w:noProof/>
          <w:kern w:val="2"/>
          <w:sz w:val="24"/>
          <w:szCs w:val="24"/>
          <w:lang w:eastAsia="lt-LT"/>
          <w14:ligatures w14:val="standardContextual"/>
        </w:rPr>
      </w:pPr>
      <w:hyperlink w:anchor="_Toc203548604" w:history="1">
        <w:r w:rsidRPr="000C7515">
          <w:rPr>
            <w:rStyle w:val="Hipersaitas"/>
            <w:rFonts w:eastAsia="Calibri"/>
            <w:b/>
            <w:noProof/>
          </w:rPr>
          <w:t>10.</w:t>
        </w:r>
        <w:r>
          <w:rPr>
            <w:rFonts w:eastAsiaTheme="minorEastAsia"/>
            <w:noProof/>
            <w:kern w:val="2"/>
            <w:sz w:val="24"/>
            <w:szCs w:val="24"/>
            <w:lang w:eastAsia="lt-LT"/>
            <w14:ligatures w14:val="standardContextual"/>
          </w:rPr>
          <w:tab/>
        </w:r>
        <w:r w:rsidRPr="000C7515">
          <w:rPr>
            <w:rStyle w:val="Hipersaitas"/>
            <w:rFonts w:eastAsiaTheme="majorEastAsia" w:cstheme="minorHAnsi"/>
            <w:b/>
            <w:bCs/>
            <w:noProof/>
            <w:spacing w:val="4"/>
          </w:rPr>
          <w:t>Pasiūlymų vertinimas</w:t>
        </w:r>
        <w:r>
          <w:rPr>
            <w:noProof/>
            <w:webHidden/>
          </w:rPr>
          <w:tab/>
        </w:r>
        <w:r>
          <w:rPr>
            <w:noProof/>
            <w:webHidden/>
          </w:rPr>
          <w:fldChar w:fldCharType="begin"/>
        </w:r>
        <w:r>
          <w:rPr>
            <w:noProof/>
            <w:webHidden/>
          </w:rPr>
          <w:instrText xml:space="preserve"> PAGEREF _Toc203548604 \h </w:instrText>
        </w:r>
        <w:r>
          <w:rPr>
            <w:noProof/>
            <w:webHidden/>
          </w:rPr>
        </w:r>
        <w:r>
          <w:rPr>
            <w:noProof/>
            <w:webHidden/>
          </w:rPr>
          <w:fldChar w:fldCharType="separate"/>
        </w:r>
        <w:r>
          <w:rPr>
            <w:noProof/>
            <w:webHidden/>
          </w:rPr>
          <w:t>5</w:t>
        </w:r>
        <w:r>
          <w:rPr>
            <w:noProof/>
            <w:webHidden/>
          </w:rPr>
          <w:fldChar w:fldCharType="end"/>
        </w:r>
      </w:hyperlink>
    </w:p>
    <w:p w14:paraId="327A60B6" w14:textId="24977167" w:rsidR="003B2806" w:rsidRDefault="003B2806">
      <w:pPr>
        <w:pStyle w:val="Turinys1"/>
        <w:tabs>
          <w:tab w:val="left" w:pos="720"/>
          <w:tab w:val="right" w:leader="dot" w:pos="9628"/>
        </w:tabs>
        <w:rPr>
          <w:rFonts w:eastAsiaTheme="minorEastAsia"/>
          <w:noProof/>
          <w:kern w:val="2"/>
          <w:sz w:val="24"/>
          <w:szCs w:val="24"/>
          <w:lang w:eastAsia="lt-LT"/>
          <w14:ligatures w14:val="standardContextual"/>
        </w:rPr>
      </w:pPr>
      <w:hyperlink w:anchor="_Toc203548605" w:history="1">
        <w:r w:rsidRPr="000C7515">
          <w:rPr>
            <w:rStyle w:val="Hipersaitas"/>
            <w:rFonts w:eastAsia="Calibri"/>
            <w:b/>
            <w:noProof/>
          </w:rPr>
          <w:t>11.</w:t>
        </w:r>
        <w:r>
          <w:rPr>
            <w:rFonts w:eastAsiaTheme="minorEastAsia"/>
            <w:noProof/>
            <w:kern w:val="2"/>
            <w:sz w:val="24"/>
            <w:szCs w:val="24"/>
            <w:lang w:eastAsia="lt-LT"/>
            <w14:ligatures w14:val="standardContextual"/>
          </w:rPr>
          <w:tab/>
        </w:r>
        <w:r w:rsidRPr="000C7515">
          <w:rPr>
            <w:rStyle w:val="Hipersaitas"/>
            <w:rFonts w:cstheme="minorHAnsi"/>
            <w:b/>
            <w:noProof/>
          </w:rPr>
          <w:t>Sutarties sudarymas</w:t>
        </w:r>
        <w:r>
          <w:rPr>
            <w:noProof/>
            <w:webHidden/>
          </w:rPr>
          <w:tab/>
        </w:r>
        <w:r>
          <w:rPr>
            <w:noProof/>
            <w:webHidden/>
          </w:rPr>
          <w:fldChar w:fldCharType="begin"/>
        </w:r>
        <w:r>
          <w:rPr>
            <w:noProof/>
            <w:webHidden/>
          </w:rPr>
          <w:instrText xml:space="preserve"> PAGEREF _Toc203548605 \h </w:instrText>
        </w:r>
        <w:r>
          <w:rPr>
            <w:noProof/>
            <w:webHidden/>
          </w:rPr>
        </w:r>
        <w:r>
          <w:rPr>
            <w:noProof/>
            <w:webHidden/>
          </w:rPr>
          <w:fldChar w:fldCharType="separate"/>
        </w:r>
        <w:r>
          <w:rPr>
            <w:noProof/>
            <w:webHidden/>
          </w:rPr>
          <w:t>5</w:t>
        </w:r>
        <w:r>
          <w:rPr>
            <w:noProof/>
            <w:webHidden/>
          </w:rPr>
          <w:fldChar w:fldCharType="end"/>
        </w:r>
      </w:hyperlink>
    </w:p>
    <w:p w14:paraId="1BDCEFA0" w14:textId="7A664EBF" w:rsidR="003B2806" w:rsidRDefault="003B2806">
      <w:pPr>
        <w:pStyle w:val="Turinys1"/>
        <w:tabs>
          <w:tab w:val="left" w:pos="720"/>
          <w:tab w:val="right" w:leader="dot" w:pos="9628"/>
        </w:tabs>
        <w:rPr>
          <w:rFonts w:eastAsiaTheme="minorEastAsia"/>
          <w:noProof/>
          <w:kern w:val="2"/>
          <w:sz w:val="24"/>
          <w:szCs w:val="24"/>
          <w:lang w:eastAsia="lt-LT"/>
          <w14:ligatures w14:val="standardContextual"/>
        </w:rPr>
      </w:pPr>
      <w:hyperlink w:anchor="_Toc203548606" w:history="1">
        <w:r w:rsidRPr="000C7515">
          <w:rPr>
            <w:rStyle w:val="Hipersaitas"/>
            <w:rFonts w:eastAsia="Calibri"/>
            <w:b/>
            <w:noProof/>
          </w:rPr>
          <w:t>12.</w:t>
        </w:r>
        <w:r>
          <w:rPr>
            <w:rFonts w:eastAsiaTheme="minorEastAsia"/>
            <w:noProof/>
            <w:kern w:val="2"/>
            <w:sz w:val="24"/>
            <w:szCs w:val="24"/>
            <w:lang w:eastAsia="lt-LT"/>
            <w14:ligatures w14:val="standardContextual"/>
          </w:rPr>
          <w:tab/>
        </w:r>
        <w:r w:rsidRPr="000C7515">
          <w:rPr>
            <w:rStyle w:val="Hipersaitas"/>
            <w:rFonts w:cstheme="minorHAnsi"/>
            <w:b/>
            <w:noProof/>
          </w:rPr>
          <w:t>Sutarties įvykdymo užtikrinimas</w:t>
        </w:r>
        <w:r>
          <w:rPr>
            <w:noProof/>
            <w:webHidden/>
          </w:rPr>
          <w:tab/>
        </w:r>
        <w:r>
          <w:rPr>
            <w:noProof/>
            <w:webHidden/>
          </w:rPr>
          <w:fldChar w:fldCharType="begin"/>
        </w:r>
        <w:r>
          <w:rPr>
            <w:noProof/>
            <w:webHidden/>
          </w:rPr>
          <w:instrText xml:space="preserve"> PAGEREF _Toc203548606 \h </w:instrText>
        </w:r>
        <w:r>
          <w:rPr>
            <w:noProof/>
            <w:webHidden/>
          </w:rPr>
        </w:r>
        <w:r>
          <w:rPr>
            <w:noProof/>
            <w:webHidden/>
          </w:rPr>
          <w:fldChar w:fldCharType="separate"/>
        </w:r>
        <w:r>
          <w:rPr>
            <w:noProof/>
            <w:webHidden/>
          </w:rPr>
          <w:t>5</w:t>
        </w:r>
        <w:r>
          <w:rPr>
            <w:noProof/>
            <w:webHidden/>
          </w:rPr>
          <w:fldChar w:fldCharType="end"/>
        </w:r>
      </w:hyperlink>
    </w:p>
    <w:p w14:paraId="05E187DF" w14:textId="7B3B4E39" w:rsidR="003B2806" w:rsidRDefault="003B2806">
      <w:pPr>
        <w:pStyle w:val="Turinys1"/>
        <w:tabs>
          <w:tab w:val="left" w:pos="720"/>
          <w:tab w:val="right" w:leader="dot" w:pos="9628"/>
        </w:tabs>
        <w:rPr>
          <w:rFonts w:eastAsiaTheme="minorEastAsia"/>
          <w:noProof/>
          <w:kern w:val="2"/>
          <w:sz w:val="24"/>
          <w:szCs w:val="24"/>
          <w:lang w:eastAsia="lt-LT"/>
          <w14:ligatures w14:val="standardContextual"/>
        </w:rPr>
      </w:pPr>
      <w:hyperlink w:anchor="_Toc203548607" w:history="1">
        <w:r w:rsidRPr="000C7515">
          <w:rPr>
            <w:rStyle w:val="Hipersaitas"/>
            <w:rFonts w:cstheme="minorHAnsi"/>
            <w:b/>
            <w:noProof/>
          </w:rPr>
          <w:t>14.</w:t>
        </w:r>
        <w:r>
          <w:rPr>
            <w:rFonts w:eastAsiaTheme="minorEastAsia"/>
            <w:noProof/>
            <w:kern w:val="2"/>
            <w:sz w:val="24"/>
            <w:szCs w:val="24"/>
            <w:lang w:eastAsia="lt-LT"/>
            <w14:ligatures w14:val="standardContextual"/>
          </w:rPr>
          <w:tab/>
        </w:r>
        <w:r w:rsidRPr="000C7515">
          <w:rPr>
            <w:rStyle w:val="Hipersaitas"/>
            <w:rFonts w:cstheme="minorHAnsi"/>
            <w:b/>
            <w:noProof/>
          </w:rPr>
          <w:t>Kitos sąlygos</w:t>
        </w:r>
        <w:r>
          <w:rPr>
            <w:noProof/>
            <w:webHidden/>
          </w:rPr>
          <w:tab/>
        </w:r>
        <w:r>
          <w:rPr>
            <w:noProof/>
            <w:webHidden/>
          </w:rPr>
          <w:fldChar w:fldCharType="begin"/>
        </w:r>
        <w:r>
          <w:rPr>
            <w:noProof/>
            <w:webHidden/>
          </w:rPr>
          <w:instrText xml:space="preserve"> PAGEREF _Toc203548607 \h </w:instrText>
        </w:r>
        <w:r>
          <w:rPr>
            <w:noProof/>
            <w:webHidden/>
          </w:rPr>
        </w:r>
        <w:r>
          <w:rPr>
            <w:noProof/>
            <w:webHidden/>
          </w:rPr>
          <w:fldChar w:fldCharType="separate"/>
        </w:r>
        <w:r>
          <w:rPr>
            <w:noProof/>
            <w:webHidden/>
          </w:rPr>
          <w:t>5</w:t>
        </w:r>
        <w:r>
          <w:rPr>
            <w:noProof/>
            <w:webHidden/>
          </w:rPr>
          <w:fldChar w:fldCharType="end"/>
        </w:r>
      </w:hyperlink>
    </w:p>
    <w:p w14:paraId="38263913" w14:textId="5E40D803" w:rsidR="003B2806" w:rsidRDefault="003B2806">
      <w:pPr>
        <w:pStyle w:val="Turinys1"/>
        <w:tabs>
          <w:tab w:val="right" w:leader="dot" w:pos="9628"/>
        </w:tabs>
        <w:rPr>
          <w:rFonts w:eastAsiaTheme="minorEastAsia"/>
          <w:noProof/>
          <w:kern w:val="2"/>
          <w:sz w:val="24"/>
          <w:szCs w:val="24"/>
          <w:lang w:eastAsia="lt-LT"/>
          <w14:ligatures w14:val="standardContextual"/>
        </w:rPr>
      </w:pPr>
      <w:hyperlink w:anchor="_Toc203548608" w:history="1">
        <w:r w:rsidRPr="000C7515">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_Toc203548608 \h </w:instrText>
        </w:r>
        <w:r>
          <w:rPr>
            <w:noProof/>
            <w:webHidden/>
          </w:rPr>
        </w:r>
        <w:r>
          <w:rPr>
            <w:noProof/>
            <w:webHidden/>
          </w:rPr>
          <w:fldChar w:fldCharType="separate"/>
        </w:r>
        <w:r>
          <w:rPr>
            <w:noProof/>
            <w:webHidden/>
          </w:rPr>
          <w:t>6</w:t>
        </w:r>
        <w:r>
          <w:rPr>
            <w:noProof/>
            <w:webHidden/>
          </w:rPr>
          <w:fldChar w:fldCharType="end"/>
        </w:r>
      </w:hyperlink>
    </w:p>
    <w:p w14:paraId="2D68572F" w14:textId="7204C0BE" w:rsidR="003B2806" w:rsidRDefault="003B2806">
      <w:pPr>
        <w:pStyle w:val="Turinys2"/>
        <w:tabs>
          <w:tab w:val="right" w:leader="dot" w:pos="9628"/>
        </w:tabs>
        <w:rPr>
          <w:rFonts w:eastAsiaTheme="minorEastAsia"/>
          <w:noProof/>
          <w:kern w:val="2"/>
          <w:sz w:val="24"/>
          <w:szCs w:val="24"/>
          <w:lang w:eastAsia="lt-LT"/>
          <w14:ligatures w14:val="standardContextual"/>
        </w:rPr>
      </w:pPr>
      <w:hyperlink w:anchor="_Toc203548609" w:history="1">
        <w:r w:rsidRPr="000C7515">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_Toc203548609 \h </w:instrText>
        </w:r>
        <w:r>
          <w:rPr>
            <w:noProof/>
            <w:webHidden/>
          </w:rPr>
        </w:r>
        <w:r>
          <w:rPr>
            <w:noProof/>
            <w:webHidden/>
          </w:rPr>
          <w:fldChar w:fldCharType="separate"/>
        </w:r>
        <w:r>
          <w:rPr>
            <w:noProof/>
            <w:webHidden/>
          </w:rPr>
          <w:t>9</w:t>
        </w:r>
        <w:r>
          <w:rPr>
            <w:noProof/>
            <w:webHidden/>
          </w:rPr>
          <w:fldChar w:fldCharType="end"/>
        </w:r>
      </w:hyperlink>
    </w:p>
    <w:p w14:paraId="16E57247" w14:textId="64082C52" w:rsidR="003B2806" w:rsidRDefault="003B2806">
      <w:pPr>
        <w:pStyle w:val="Turinys2"/>
        <w:tabs>
          <w:tab w:val="right" w:leader="dot" w:pos="9628"/>
        </w:tabs>
        <w:rPr>
          <w:rFonts w:eastAsiaTheme="minorEastAsia"/>
          <w:noProof/>
          <w:kern w:val="2"/>
          <w:sz w:val="24"/>
          <w:szCs w:val="24"/>
          <w:lang w:eastAsia="lt-LT"/>
          <w14:ligatures w14:val="standardContextual"/>
        </w:rPr>
      </w:pPr>
      <w:hyperlink w:anchor="_Toc203548610" w:history="1">
        <w:r w:rsidRPr="000C7515">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_Toc203548610 \h </w:instrText>
        </w:r>
        <w:r>
          <w:rPr>
            <w:noProof/>
            <w:webHidden/>
          </w:rPr>
        </w:r>
        <w:r>
          <w:rPr>
            <w:noProof/>
            <w:webHidden/>
          </w:rPr>
          <w:fldChar w:fldCharType="separate"/>
        </w:r>
        <w:r>
          <w:rPr>
            <w:noProof/>
            <w:webHidden/>
          </w:rPr>
          <w:t>9</w:t>
        </w:r>
        <w:r>
          <w:rPr>
            <w:noProof/>
            <w:webHidden/>
          </w:rPr>
          <w:fldChar w:fldCharType="end"/>
        </w:r>
      </w:hyperlink>
    </w:p>
    <w:p w14:paraId="7B5DDD37" w14:textId="19DFE14E" w:rsidR="003B2806" w:rsidRDefault="003B2806">
      <w:pPr>
        <w:pStyle w:val="Turinys2"/>
        <w:tabs>
          <w:tab w:val="right" w:leader="dot" w:pos="9628"/>
        </w:tabs>
        <w:rPr>
          <w:rFonts w:eastAsiaTheme="minorEastAsia"/>
          <w:noProof/>
          <w:kern w:val="2"/>
          <w:sz w:val="24"/>
          <w:szCs w:val="24"/>
          <w:lang w:eastAsia="lt-LT"/>
          <w14:ligatures w14:val="standardContextual"/>
        </w:rPr>
      </w:pPr>
      <w:hyperlink w:anchor="_Toc203548611" w:history="1">
        <w:r w:rsidRPr="000C7515">
          <w:rPr>
            <w:rStyle w:val="Hipersaitas"/>
            <w:rFonts w:eastAsia="Calibri" w:cstheme="minorHAnsi"/>
            <w:noProof/>
          </w:rPr>
          <w:t xml:space="preserve">Pirkimo sąlygų 4 priedas „EBVPD“ </w:t>
        </w:r>
        <w:r w:rsidRPr="000C7515">
          <w:rPr>
            <w:rStyle w:val="Hipersaitas"/>
            <w:rFonts w:cstheme="minorHAnsi"/>
            <w:noProof/>
          </w:rPr>
          <w:t>(XML formatu)</w:t>
        </w:r>
        <w:r>
          <w:rPr>
            <w:noProof/>
            <w:webHidden/>
          </w:rPr>
          <w:tab/>
        </w:r>
        <w:r>
          <w:rPr>
            <w:noProof/>
            <w:webHidden/>
          </w:rPr>
          <w:fldChar w:fldCharType="begin"/>
        </w:r>
        <w:r>
          <w:rPr>
            <w:noProof/>
            <w:webHidden/>
          </w:rPr>
          <w:instrText xml:space="preserve"> PAGEREF _Toc203548611 \h </w:instrText>
        </w:r>
        <w:r>
          <w:rPr>
            <w:noProof/>
            <w:webHidden/>
          </w:rPr>
        </w:r>
        <w:r>
          <w:rPr>
            <w:noProof/>
            <w:webHidden/>
          </w:rPr>
          <w:fldChar w:fldCharType="separate"/>
        </w:r>
        <w:r>
          <w:rPr>
            <w:noProof/>
            <w:webHidden/>
          </w:rPr>
          <w:t>17</w:t>
        </w:r>
        <w:r>
          <w:rPr>
            <w:noProof/>
            <w:webHidden/>
          </w:rPr>
          <w:fldChar w:fldCharType="end"/>
        </w:r>
      </w:hyperlink>
    </w:p>
    <w:p w14:paraId="5AFC7580" w14:textId="0A1D430F" w:rsidR="003B2806" w:rsidRDefault="003B2806">
      <w:pPr>
        <w:pStyle w:val="Turinys2"/>
        <w:tabs>
          <w:tab w:val="right" w:leader="dot" w:pos="9628"/>
        </w:tabs>
        <w:rPr>
          <w:rFonts w:eastAsiaTheme="minorEastAsia"/>
          <w:noProof/>
          <w:kern w:val="2"/>
          <w:sz w:val="24"/>
          <w:szCs w:val="24"/>
          <w:lang w:eastAsia="lt-LT"/>
          <w14:ligatures w14:val="standardContextual"/>
        </w:rPr>
      </w:pPr>
      <w:hyperlink w:anchor="_Toc203548612" w:history="1">
        <w:r w:rsidRPr="000C7515">
          <w:rPr>
            <w:rStyle w:val="Hipersaitas"/>
            <w:rFonts w:eastAsia="Calibri" w:cstheme="minorHAnsi"/>
            <w:noProof/>
          </w:rPr>
          <w:t>Pirkimo sąlygų 5 priedas „Pasiūlymo forma“</w:t>
        </w:r>
        <w:r>
          <w:rPr>
            <w:noProof/>
            <w:webHidden/>
          </w:rPr>
          <w:tab/>
        </w:r>
        <w:r>
          <w:rPr>
            <w:noProof/>
            <w:webHidden/>
          </w:rPr>
          <w:fldChar w:fldCharType="begin"/>
        </w:r>
        <w:r>
          <w:rPr>
            <w:noProof/>
            <w:webHidden/>
          </w:rPr>
          <w:instrText xml:space="preserve"> PAGEREF _Toc203548612 \h </w:instrText>
        </w:r>
        <w:r>
          <w:rPr>
            <w:noProof/>
            <w:webHidden/>
          </w:rPr>
        </w:r>
        <w:r>
          <w:rPr>
            <w:noProof/>
            <w:webHidden/>
          </w:rPr>
          <w:fldChar w:fldCharType="separate"/>
        </w:r>
        <w:r>
          <w:rPr>
            <w:noProof/>
            <w:webHidden/>
          </w:rPr>
          <w:t>18</w:t>
        </w:r>
        <w:r>
          <w:rPr>
            <w:noProof/>
            <w:webHidden/>
          </w:rPr>
          <w:fldChar w:fldCharType="end"/>
        </w:r>
      </w:hyperlink>
    </w:p>
    <w:p w14:paraId="22348658" w14:textId="2EF5468A" w:rsidR="003B2806" w:rsidRDefault="003B2806">
      <w:pPr>
        <w:pStyle w:val="Turinys2"/>
        <w:tabs>
          <w:tab w:val="right" w:leader="dot" w:pos="9628"/>
        </w:tabs>
        <w:rPr>
          <w:rFonts w:eastAsiaTheme="minorEastAsia"/>
          <w:noProof/>
          <w:kern w:val="2"/>
          <w:sz w:val="24"/>
          <w:szCs w:val="24"/>
          <w:lang w:eastAsia="lt-LT"/>
          <w14:ligatures w14:val="standardContextual"/>
        </w:rPr>
      </w:pPr>
      <w:hyperlink w:anchor="_Toc203548613" w:history="1">
        <w:r w:rsidRPr="000C7515">
          <w:rPr>
            <w:rStyle w:val="Hipersaitas"/>
            <w:rFonts w:cstheme="minorHAnsi"/>
            <w:noProof/>
          </w:rPr>
          <w:t>Pirkimo sąlygų 6 priedas „Sutarties projektas“</w:t>
        </w:r>
        <w:r>
          <w:rPr>
            <w:noProof/>
            <w:webHidden/>
          </w:rPr>
          <w:tab/>
        </w:r>
        <w:r>
          <w:rPr>
            <w:noProof/>
            <w:webHidden/>
          </w:rPr>
          <w:fldChar w:fldCharType="begin"/>
        </w:r>
        <w:r>
          <w:rPr>
            <w:noProof/>
            <w:webHidden/>
          </w:rPr>
          <w:instrText xml:space="preserve"> PAGEREF _Toc203548613 \h </w:instrText>
        </w:r>
        <w:r>
          <w:rPr>
            <w:noProof/>
            <w:webHidden/>
          </w:rPr>
        </w:r>
        <w:r>
          <w:rPr>
            <w:noProof/>
            <w:webHidden/>
          </w:rPr>
          <w:fldChar w:fldCharType="separate"/>
        </w:r>
        <w:r>
          <w:rPr>
            <w:noProof/>
            <w:webHidden/>
          </w:rPr>
          <w:t>19</w:t>
        </w:r>
        <w:r>
          <w:rPr>
            <w:noProof/>
            <w:webHidden/>
          </w:rPr>
          <w:fldChar w:fldCharType="end"/>
        </w:r>
      </w:hyperlink>
    </w:p>
    <w:p w14:paraId="5412A573" w14:textId="1C5052C8" w:rsidR="003B2806" w:rsidRDefault="003B2806">
      <w:pPr>
        <w:pStyle w:val="Turinys2"/>
        <w:tabs>
          <w:tab w:val="right" w:leader="dot" w:pos="9628"/>
        </w:tabs>
        <w:rPr>
          <w:rFonts w:eastAsiaTheme="minorEastAsia"/>
          <w:noProof/>
          <w:kern w:val="2"/>
          <w:sz w:val="24"/>
          <w:szCs w:val="24"/>
          <w:lang w:eastAsia="lt-LT"/>
          <w14:ligatures w14:val="standardContextual"/>
        </w:rPr>
      </w:pPr>
      <w:hyperlink w:anchor="_Toc203548614" w:history="1">
        <w:r w:rsidRPr="000C7515">
          <w:rPr>
            <w:rStyle w:val="Hipersaitas"/>
            <w:rFonts w:eastAsia="Calibri" w:cstheme="minorHAnsi"/>
            <w:noProof/>
          </w:rPr>
          <w:t>Pirkimo sąlygų 7 priedas „Tiekėjų kvalifikacijos reikalavimai“</w:t>
        </w:r>
        <w:r>
          <w:rPr>
            <w:noProof/>
            <w:webHidden/>
          </w:rPr>
          <w:tab/>
        </w:r>
        <w:r>
          <w:rPr>
            <w:noProof/>
            <w:webHidden/>
          </w:rPr>
          <w:fldChar w:fldCharType="begin"/>
        </w:r>
        <w:r>
          <w:rPr>
            <w:noProof/>
            <w:webHidden/>
          </w:rPr>
          <w:instrText xml:space="preserve"> PAGEREF _Toc203548614 \h </w:instrText>
        </w:r>
        <w:r>
          <w:rPr>
            <w:noProof/>
            <w:webHidden/>
          </w:rPr>
        </w:r>
        <w:r>
          <w:rPr>
            <w:noProof/>
            <w:webHidden/>
          </w:rPr>
          <w:fldChar w:fldCharType="separate"/>
        </w:r>
        <w:r>
          <w:rPr>
            <w:noProof/>
            <w:webHidden/>
          </w:rPr>
          <w:t>20</w:t>
        </w:r>
        <w:r>
          <w:rPr>
            <w:noProof/>
            <w:webHidden/>
          </w:rPr>
          <w:fldChar w:fldCharType="end"/>
        </w:r>
      </w:hyperlink>
    </w:p>
    <w:p w14:paraId="6B047618" w14:textId="6A62118E" w:rsidR="00660152" w:rsidRDefault="00966362" w:rsidP="00571120">
      <w:pPr>
        <w:jc w:val="center"/>
        <w:rPr>
          <w:rFonts w:ascii="Times New Roman" w:hAnsi="Times New Roman" w:cs="Times New Roman"/>
          <w:b/>
          <w:bCs/>
          <w:lang w:eastAsia="lt-LT"/>
        </w:rPr>
      </w:pPr>
      <w:r w:rsidRPr="004C5A4E">
        <w:rPr>
          <w:rFonts w:ascii="Times New Roman" w:hAnsi="Times New Roman" w:cs="Times New Roman"/>
          <w:b/>
          <w:bCs/>
          <w:lang w:eastAsia="lt-LT"/>
        </w:rPr>
        <w:fldChar w:fldCharType="end"/>
      </w:r>
    </w:p>
    <w:p w14:paraId="64821EC3" w14:textId="77777777" w:rsidR="002B1DD6" w:rsidRDefault="002B1DD6" w:rsidP="00571120">
      <w:pPr>
        <w:jc w:val="center"/>
        <w:rPr>
          <w:rFonts w:ascii="Times New Roman" w:hAnsi="Times New Roman" w:cs="Times New Roman"/>
          <w:b/>
          <w:bCs/>
          <w:lang w:eastAsia="lt-LT"/>
        </w:rPr>
      </w:pPr>
    </w:p>
    <w:p w14:paraId="153713B4" w14:textId="77777777" w:rsidR="002B1DD6" w:rsidRDefault="002B1DD6" w:rsidP="00571120">
      <w:pPr>
        <w:jc w:val="center"/>
        <w:rPr>
          <w:rFonts w:ascii="Times New Roman" w:hAnsi="Times New Roman" w:cs="Times New Roman"/>
          <w:b/>
          <w:bCs/>
          <w:lang w:eastAsia="lt-LT"/>
        </w:rPr>
      </w:pPr>
    </w:p>
    <w:p w14:paraId="6DD2D3B8" w14:textId="77777777" w:rsidR="002B1DD6" w:rsidRDefault="002B1DD6" w:rsidP="00571120">
      <w:pPr>
        <w:jc w:val="center"/>
        <w:rPr>
          <w:rFonts w:ascii="Times New Roman" w:hAnsi="Times New Roman" w:cs="Times New Roman"/>
          <w:b/>
          <w:bCs/>
          <w:lang w:eastAsia="lt-LT"/>
        </w:rPr>
      </w:pPr>
    </w:p>
    <w:p w14:paraId="4124139F" w14:textId="77777777" w:rsidR="002B1DD6" w:rsidRPr="00C018E6" w:rsidRDefault="002B1DD6" w:rsidP="00571120">
      <w:pPr>
        <w:jc w:val="center"/>
        <w:rPr>
          <w:rFonts w:cstheme="minorHAnsi"/>
          <w:b/>
          <w:bCs/>
          <w:lang w:eastAsia="lt-LT"/>
        </w:rPr>
      </w:pPr>
    </w:p>
    <w:p w14:paraId="0C67CB15" w14:textId="6A367387" w:rsidR="00A36D0D" w:rsidRPr="00C018E6" w:rsidRDefault="00966362" w:rsidP="00A36D0D">
      <w:pPr>
        <w:keepNext/>
        <w:keepLines/>
        <w:numPr>
          <w:ilvl w:val="0"/>
          <w:numId w:val="15"/>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2" w:name="_Toc203548595"/>
      <w:r w:rsidRPr="00C018E6">
        <w:rPr>
          <w:rFonts w:eastAsiaTheme="majorEastAsia" w:cstheme="minorHAnsi"/>
          <w:b/>
          <w:bCs/>
          <w:color w:val="8496B0" w:themeColor="text2" w:themeTint="99"/>
          <w:spacing w:val="4"/>
        </w:rPr>
        <w:lastRenderedPageBreak/>
        <w:t>Bendroji informacija</w:t>
      </w:r>
      <w:bookmarkEnd w:id="2"/>
    </w:p>
    <w:p w14:paraId="08785BD6" w14:textId="174E129F" w:rsidR="00A36D0D" w:rsidRPr="00C018E6" w:rsidRDefault="00A36D0D" w:rsidP="00E05575">
      <w:pPr>
        <w:pStyle w:val="Betarp"/>
        <w:numPr>
          <w:ilvl w:val="1"/>
          <w:numId w:val="38"/>
        </w:numPr>
        <w:tabs>
          <w:tab w:val="left" w:pos="426"/>
        </w:tabs>
        <w:spacing w:after="120"/>
        <w:contextualSpacing/>
        <w:jc w:val="both"/>
        <w:rPr>
          <w:rFonts w:cstheme="minorHAnsi"/>
          <w:b/>
          <w:bCs/>
          <w:sz w:val="22"/>
          <w:szCs w:val="22"/>
        </w:rPr>
      </w:pPr>
      <w:r w:rsidRPr="00D77208">
        <w:rPr>
          <w:rFonts w:cstheme="minorHAnsi"/>
          <w:bCs/>
          <w:sz w:val="22"/>
          <w:szCs w:val="22"/>
        </w:rPr>
        <w:t>Perkantysis subjektas -</w:t>
      </w:r>
      <w:r w:rsidRPr="00C018E6">
        <w:rPr>
          <w:rFonts w:cstheme="minorHAnsi"/>
          <w:b/>
          <w:sz w:val="22"/>
          <w:szCs w:val="22"/>
        </w:rPr>
        <w:t xml:space="preserve"> </w:t>
      </w:r>
      <w:r w:rsidRPr="00C018E6">
        <w:rPr>
          <w:rFonts w:cstheme="minorHAnsi"/>
          <w:sz w:val="22"/>
          <w:szCs w:val="22"/>
        </w:rPr>
        <w:t>Akcinė bendrovė „Klaipėdos energija“, Danės g. 8, LT-92109 Klaipėda, Įmonės kodas 140249252, PVM mokėtojo kodas LT402492515;</w:t>
      </w:r>
      <w:r w:rsidR="001D248E" w:rsidRPr="00C018E6">
        <w:rPr>
          <w:rFonts w:cstheme="minorHAnsi"/>
          <w:sz w:val="22"/>
          <w:szCs w:val="22"/>
        </w:rPr>
        <w:t xml:space="preserve"> Perkantysis subj</w:t>
      </w:r>
      <w:r w:rsidR="00EA1E67" w:rsidRPr="00C018E6">
        <w:rPr>
          <w:rFonts w:cstheme="minorHAnsi"/>
          <w:sz w:val="22"/>
          <w:szCs w:val="22"/>
        </w:rPr>
        <w:t>ek</w:t>
      </w:r>
      <w:r w:rsidR="001D248E" w:rsidRPr="00C018E6">
        <w:rPr>
          <w:rFonts w:cstheme="minorHAnsi"/>
          <w:sz w:val="22"/>
          <w:szCs w:val="22"/>
        </w:rPr>
        <w:t>tas, vadovaujantis Lietuvos Respublikos nacionaliniam saugumui užtikrinti svarbių objektų apsaugos įstatymo 6 straipsnio 2 dalimi, veikia ūkinės veiklos srityje, kuri laikoma nacionaliniam saugumui užtikrinti strategiškai svarbių ūkio sektorių dalimi.</w:t>
      </w:r>
    </w:p>
    <w:p w14:paraId="501E89DE" w14:textId="1CBD9C9C" w:rsidR="00A36D0D" w:rsidRPr="00C018E6" w:rsidRDefault="00A36D0D" w:rsidP="00E05575">
      <w:pPr>
        <w:pStyle w:val="Sraopastraipa"/>
        <w:numPr>
          <w:ilvl w:val="1"/>
          <w:numId w:val="38"/>
        </w:numPr>
        <w:spacing w:after="0" w:line="240" w:lineRule="auto"/>
        <w:jc w:val="both"/>
        <w:rPr>
          <w:rFonts w:cstheme="minorHAnsi"/>
        </w:rPr>
      </w:pPr>
      <w:r w:rsidRPr="00C018E6">
        <w:rPr>
          <w:rFonts w:cstheme="minorHAnsi"/>
          <w:color w:val="000000" w:themeColor="text1"/>
        </w:rPr>
        <w:t xml:space="preserve">Pirkimas neatliekamas naudojantis centralizuotų pirkimų katalogu, </w:t>
      </w:r>
      <w:r w:rsidRPr="00C018E6">
        <w:rPr>
          <w:rFonts w:cstheme="minorHAnsi"/>
        </w:rPr>
        <w:t xml:space="preserve">nes </w:t>
      </w:r>
      <w:r w:rsidR="00C018E6" w:rsidRPr="00C018E6">
        <w:rPr>
          <w:rFonts w:cstheme="minorHAnsi"/>
        </w:rPr>
        <w:t xml:space="preserve">tokių </w:t>
      </w:r>
      <w:r w:rsidR="009E29A5">
        <w:rPr>
          <w:rFonts w:cstheme="minorHAnsi"/>
        </w:rPr>
        <w:t>paslaugų</w:t>
      </w:r>
      <w:r w:rsidR="00C018E6" w:rsidRPr="00C018E6">
        <w:rPr>
          <w:rFonts w:cstheme="minorHAnsi"/>
        </w:rPr>
        <w:t xml:space="preserve"> šis katalogas nesiūlo</w:t>
      </w:r>
      <w:r w:rsidRPr="00C018E6">
        <w:rPr>
          <w:rFonts w:cstheme="minorHAnsi"/>
        </w:rPr>
        <w:t xml:space="preserve">.  </w:t>
      </w:r>
    </w:p>
    <w:p w14:paraId="3E9BEC68" w14:textId="7003BB84" w:rsidR="00A36D0D" w:rsidRPr="00C018E6" w:rsidRDefault="00A36D0D" w:rsidP="00E05575">
      <w:pPr>
        <w:pStyle w:val="Sraopastraipa"/>
        <w:numPr>
          <w:ilvl w:val="1"/>
          <w:numId w:val="38"/>
        </w:numPr>
        <w:spacing w:after="0" w:line="240" w:lineRule="auto"/>
        <w:jc w:val="both"/>
        <w:rPr>
          <w:rFonts w:eastAsia="Calibri" w:cstheme="minorHAnsi"/>
        </w:rPr>
      </w:pPr>
      <w:r w:rsidRPr="00C018E6">
        <w:rPr>
          <w:rFonts w:eastAsia="Times New Roman" w:cstheme="minorHAnsi"/>
        </w:rPr>
        <w:t>Perkantysis subjektas nerezervuoja teisės dalyvauti pirkime.</w:t>
      </w:r>
    </w:p>
    <w:p w14:paraId="7EC914B0" w14:textId="45D3774C" w:rsidR="00A36D0D" w:rsidRPr="00C018E6" w:rsidRDefault="00A36D0D" w:rsidP="00E05575">
      <w:pPr>
        <w:pStyle w:val="Sraopastraipa"/>
        <w:numPr>
          <w:ilvl w:val="1"/>
          <w:numId w:val="38"/>
        </w:numPr>
        <w:spacing w:after="0" w:line="240" w:lineRule="auto"/>
        <w:jc w:val="both"/>
        <w:rPr>
          <w:rFonts w:eastAsia="Calibri" w:cstheme="minorHAnsi"/>
        </w:rPr>
      </w:pPr>
      <w:r w:rsidRPr="00C018E6">
        <w:rPr>
          <w:rFonts w:cstheme="minorHAnsi"/>
        </w:rPr>
        <w:t>Stebėtojai dalyvauti Komisijos posėdžiuose nėra kviečiami.</w:t>
      </w:r>
    </w:p>
    <w:p w14:paraId="3D729D2C" w14:textId="04CFB2DE" w:rsidR="00A36D0D" w:rsidRPr="00C018E6" w:rsidRDefault="00A36D0D" w:rsidP="00E05575">
      <w:pPr>
        <w:pStyle w:val="Sraopastraipa"/>
        <w:numPr>
          <w:ilvl w:val="1"/>
          <w:numId w:val="38"/>
        </w:numPr>
        <w:tabs>
          <w:tab w:val="left" w:pos="993"/>
        </w:tabs>
        <w:spacing w:after="0" w:line="240" w:lineRule="auto"/>
        <w:jc w:val="both"/>
        <w:rPr>
          <w:rFonts w:eastAsia="Arial" w:cstheme="minorHAnsi"/>
        </w:rPr>
      </w:pPr>
      <w:r w:rsidRPr="00C018E6">
        <w:rPr>
          <w:rFonts w:eastAsia="Arial" w:cstheme="minorHAnsi"/>
        </w:rPr>
        <w:t>Išankstinis skelbimas apie pirkimą nebuvo paskelbtas.</w:t>
      </w:r>
    </w:p>
    <w:p w14:paraId="71046FA9" w14:textId="19BE6B7B" w:rsidR="00A36D0D" w:rsidRPr="00C018E6" w:rsidRDefault="00A36D0D" w:rsidP="00E05575">
      <w:pPr>
        <w:pStyle w:val="Sraopastraipa"/>
        <w:numPr>
          <w:ilvl w:val="1"/>
          <w:numId w:val="38"/>
        </w:numPr>
        <w:tabs>
          <w:tab w:val="left" w:pos="851"/>
          <w:tab w:val="left" w:pos="993"/>
        </w:tabs>
        <w:spacing w:after="0" w:line="240" w:lineRule="auto"/>
        <w:jc w:val="both"/>
        <w:rPr>
          <w:rFonts w:cstheme="minorHAnsi"/>
        </w:rPr>
      </w:pPr>
      <w:r w:rsidRPr="00C018E6">
        <w:rPr>
          <w:rFonts w:cstheme="minorHAnsi"/>
        </w:rPr>
        <w:t xml:space="preserve">Pirkime Perkantysis subjektas nenumato skelbti pranešimo dėl savanoriško </w:t>
      </w:r>
      <w:proofErr w:type="spellStart"/>
      <w:r w:rsidRPr="00C018E6">
        <w:rPr>
          <w:rFonts w:cstheme="minorHAnsi"/>
          <w:i/>
          <w:iCs/>
        </w:rPr>
        <w:t>ex</w:t>
      </w:r>
      <w:proofErr w:type="spellEnd"/>
      <w:r w:rsidRPr="00C018E6">
        <w:rPr>
          <w:rFonts w:cstheme="minorHAnsi"/>
          <w:i/>
          <w:iCs/>
        </w:rPr>
        <w:t xml:space="preserve"> ante</w:t>
      </w:r>
      <w:r w:rsidRPr="00C018E6">
        <w:rPr>
          <w:rFonts w:cstheme="minorHAnsi"/>
        </w:rPr>
        <w:t xml:space="preserve"> skaidrumo.</w:t>
      </w:r>
    </w:p>
    <w:p w14:paraId="42600F6A" w14:textId="63AF57B3" w:rsidR="00FC2111" w:rsidRPr="00C018E6" w:rsidRDefault="00FC2111" w:rsidP="00E05575">
      <w:pPr>
        <w:pStyle w:val="Sraopastraipa"/>
        <w:numPr>
          <w:ilvl w:val="1"/>
          <w:numId w:val="38"/>
        </w:numPr>
        <w:tabs>
          <w:tab w:val="left" w:pos="851"/>
          <w:tab w:val="left" w:pos="993"/>
        </w:tabs>
        <w:spacing w:after="0" w:line="240" w:lineRule="auto"/>
        <w:jc w:val="both"/>
        <w:rPr>
          <w:rFonts w:cstheme="minorHAnsi"/>
        </w:rPr>
      </w:pPr>
      <w:r w:rsidRPr="00C018E6">
        <w:rPr>
          <w:rFonts w:cstheme="minorHAnsi"/>
        </w:rPr>
        <w:t>Perkantysis subjektas pirkime netaikys elektroninio aukciono.</w:t>
      </w:r>
    </w:p>
    <w:p w14:paraId="523C8C99" w14:textId="707D68BC" w:rsidR="00A36D0D" w:rsidRPr="00C018E6" w:rsidRDefault="00A36D0D" w:rsidP="00E05575">
      <w:pPr>
        <w:pStyle w:val="Sraopastraipa"/>
        <w:numPr>
          <w:ilvl w:val="1"/>
          <w:numId w:val="38"/>
        </w:numPr>
        <w:tabs>
          <w:tab w:val="left" w:pos="851"/>
          <w:tab w:val="left" w:pos="993"/>
        </w:tabs>
        <w:spacing w:after="0" w:line="240" w:lineRule="auto"/>
        <w:jc w:val="both"/>
        <w:rPr>
          <w:rFonts w:cstheme="minorHAnsi"/>
        </w:rPr>
      </w:pPr>
      <w:r w:rsidRPr="00C018E6">
        <w:rPr>
          <w:rFonts w:cstheme="minorHAnsi"/>
        </w:rPr>
        <w:t xml:space="preserve">Pirkime neleidžiama pateikti alternatyvių pasiūlymų. </w:t>
      </w:r>
    </w:p>
    <w:p w14:paraId="3AD2B931" w14:textId="69C10F15" w:rsidR="00B93065" w:rsidRPr="00C018E6" w:rsidRDefault="00B93065" w:rsidP="00E05575">
      <w:pPr>
        <w:pStyle w:val="Sraopastraipa"/>
        <w:numPr>
          <w:ilvl w:val="1"/>
          <w:numId w:val="38"/>
        </w:numPr>
        <w:tabs>
          <w:tab w:val="left" w:pos="851"/>
          <w:tab w:val="left" w:pos="993"/>
        </w:tabs>
        <w:spacing w:after="0" w:line="240" w:lineRule="auto"/>
        <w:jc w:val="both"/>
        <w:rPr>
          <w:rFonts w:cstheme="minorHAnsi"/>
        </w:rPr>
      </w:pPr>
      <w:r w:rsidRPr="00C018E6">
        <w:rPr>
          <w:rFonts w:cstheme="minorHAnsi"/>
        </w:rPr>
        <w:t>Perkantysis subjektas neriboja tiekėjų galimybes pasitelkti subtiekėjus esminių užduočių atlikimui.</w:t>
      </w:r>
    </w:p>
    <w:p w14:paraId="77EA9A20" w14:textId="77777777" w:rsidR="00A36D0D" w:rsidRPr="00C018E6" w:rsidRDefault="00A36D0D" w:rsidP="00E05575">
      <w:pPr>
        <w:pStyle w:val="Sraopastraipa"/>
        <w:numPr>
          <w:ilvl w:val="1"/>
          <w:numId w:val="38"/>
        </w:numPr>
        <w:tabs>
          <w:tab w:val="left" w:pos="284"/>
        </w:tabs>
        <w:spacing w:after="0" w:line="240" w:lineRule="auto"/>
        <w:jc w:val="both"/>
        <w:rPr>
          <w:rFonts w:cstheme="minorHAnsi"/>
        </w:rPr>
      </w:pPr>
      <w:r w:rsidRPr="00C018E6">
        <w:rPr>
          <w:rFonts w:eastAsia="Arial" w:cstheme="minorHAnsi"/>
          <w:color w:val="333333"/>
        </w:rPr>
        <w:t>Bendrosios pirkimo sąlygos yra neatskiriama šių pirkimo sąlygų dalis.</w:t>
      </w:r>
    </w:p>
    <w:p w14:paraId="57E6BADD" w14:textId="77777777" w:rsidR="00A36D0D" w:rsidRPr="00C018E6" w:rsidRDefault="00A36D0D" w:rsidP="00A36D0D">
      <w:pPr>
        <w:pStyle w:val="Sraopastraipa"/>
        <w:autoSpaceDE w:val="0"/>
        <w:autoSpaceDN w:val="0"/>
        <w:adjustRightInd w:val="0"/>
        <w:spacing w:line="240" w:lineRule="auto"/>
        <w:ind w:left="360"/>
        <w:contextualSpacing w:val="0"/>
        <w:rPr>
          <w:rFonts w:cstheme="minorHAnsi"/>
          <w:b/>
          <w:bCs/>
          <w:lang w:eastAsia="lt-LT"/>
        </w:rPr>
      </w:pPr>
    </w:p>
    <w:p w14:paraId="336B2B51" w14:textId="27F30063" w:rsidR="00A36D0D" w:rsidRPr="00C018E6" w:rsidRDefault="00166BA0" w:rsidP="00A36D0D">
      <w:pPr>
        <w:keepNext/>
        <w:keepLines/>
        <w:numPr>
          <w:ilvl w:val="0"/>
          <w:numId w:val="15"/>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3" w:name="_Toc203548596"/>
      <w:r w:rsidRPr="00C018E6">
        <w:rPr>
          <w:rFonts w:eastAsiaTheme="majorEastAsia" w:cstheme="minorHAnsi"/>
          <w:b/>
          <w:bCs/>
          <w:color w:val="8496B0" w:themeColor="text2" w:themeTint="99"/>
          <w:spacing w:val="4"/>
        </w:rPr>
        <w:t>Pirkimo objektas</w:t>
      </w:r>
      <w:bookmarkEnd w:id="3"/>
    </w:p>
    <w:p w14:paraId="1DE40006" w14:textId="521CCD28" w:rsidR="00A36D0D" w:rsidRPr="00527824" w:rsidRDefault="00166BA0" w:rsidP="00E05575">
      <w:pPr>
        <w:pStyle w:val="Betarp"/>
        <w:numPr>
          <w:ilvl w:val="1"/>
          <w:numId w:val="39"/>
        </w:numPr>
        <w:tabs>
          <w:tab w:val="left" w:pos="426"/>
        </w:tabs>
        <w:spacing w:after="120"/>
        <w:contextualSpacing/>
        <w:jc w:val="both"/>
        <w:rPr>
          <w:rFonts w:cstheme="minorHAnsi"/>
          <w:color w:val="FF0000"/>
          <w:sz w:val="22"/>
          <w:szCs w:val="22"/>
        </w:rPr>
      </w:pPr>
      <w:r w:rsidRPr="00C018E6">
        <w:rPr>
          <w:rFonts w:eastAsia="Calibri" w:cstheme="minorHAnsi"/>
          <w:color w:val="000000" w:themeColor="text1"/>
          <w:sz w:val="22"/>
          <w:szCs w:val="22"/>
        </w:rPr>
        <w:t>Perkan</w:t>
      </w:r>
      <w:r w:rsidR="00AD2D54">
        <w:rPr>
          <w:rFonts w:eastAsia="Calibri" w:cstheme="minorHAnsi"/>
          <w:color w:val="000000" w:themeColor="text1"/>
          <w:sz w:val="22"/>
          <w:szCs w:val="22"/>
        </w:rPr>
        <w:t>čiojo</w:t>
      </w:r>
      <w:r w:rsidRPr="00C018E6">
        <w:rPr>
          <w:rFonts w:eastAsia="Calibri" w:cstheme="minorHAnsi"/>
          <w:color w:val="000000" w:themeColor="text1"/>
          <w:sz w:val="22"/>
          <w:szCs w:val="22"/>
        </w:rPr>
        <w:t xml:space="preserve"> subjekt</w:t>
      </w:r>
      <w:r w:rsidR="00AD2D54">
        <w:rPr>
          <w:rFonts w:eastAsia="Calibri" w:cstheme="minorHAnsi"/>
          <w:color w:val="000000" w:themeColor="text1"/>
          <w:sz w:val="22"/>
          <w:szCs w:val="22"/>
        </w:rPr>
        <w:t>o</w:t>
      </w:r>
      <w:r w:rsidR="00A36D0D" w:rsidRPr="00C018E6">
        <w:rPr>
          <w:rFonts w:eastAsia="Calibri" w:cstheme="minorHAnsi"/>
          <w:color w:val="000000" w:themeColor="text1"/>
          <w:sz w:val="22"/>
          <w:szCs w:val="22"/>
        </w:rPr>
        <w:t xml:space="preserve"> </w:t>
      </w:r>
      <w:r w:rsidR="00A36D0D" w:rsidRPr="003500F0">
        <w:rPr>
          <w:rFonts w:eastAsia="Calibri" w:cstheme="minorHAnsi"/>
          <w:sz w:val="22"/>
          <w:szCs w:val="22"/>
        </w:rPr>
        <w:t>numato</w:t>
      </w:r>
      <w:r w:rsidR="00AD2D54">
        <w:rPr>
          <w:rFonts w:eastAsia="Calibri" w:cstheme="minorHAnsi"/>
          <w:sz w:val="22"/>
          <w:szCs w:val="22"/>
        </w:rPr>
        <w:t>mas</w:t>
      </w:r>
      <w:r w:rsidR="00A36D0D" w:rsidRPr="003500F0">
        <w:rPr>
          <w:rFonts w:eastAsia="Calibri" w:cstheme="minorHAnsi"/>
          <w:sz w:val="22"/>
          <w:szCs w:val="22"/>
        </w:rPr>
        <w:t xml:space="preserve"> </w:t>
      </w:r>
      <w:r w:rsidR="00A36D0D" w:rsidRPr="009E29A5">
        <w:rPr>
          <w:rFonts w:eastAsia="Calibri" w:cstheme="minorHAnsi"/>
          <w:sz w:val="22"/>
          <w:szCs w:val="22"/>
        </w:rPr>
        <w:t>įsigyti</w:t>
      </w:r>
      <w:r w:rsidR="00AD2D54">
        <w:rPr>
          <w:rFonts w:eastAsia="Calibri" w:cstheme="minorHAnsi"/>
          <w:sz w:val="22"/>
          <w:szCs w:val="22"/>
        </w:rPr>
        <w:t xml:space="preserve"> pirkimo objektas:</w:t>
      </w:r>
      <w:r w:rsidR="00A36D0D" w:rsidRPr="009E29A5">
        <w:rPr>
          <w:rFonts w:eastAsia="Calibri" w:cstheme="minorHAnsi"/>
          <w:sz w:val="22"/>
          <w:szCs w:val="22"/>
        </w:rPr>
        <w:t xml:space="preserve"> </w:t>
      </w:r>
      <w:r w:rsidR="00AD2D54" w:rsidRPr="00AD2D54">
        <w:rPr>
          <w:rFonts w:cstheme="minorHAnsi"/>
          <w:bCs/>
          <w:sz w:val="22"/>
          <w:szCs w:val="22"/>
        </w:rPr>
        <w:t>Sąskaitų, priminimo pažymų ir suderinimo aktų spausdinimo ir pristatymo organizavimo paslaugos</w:t>
      </w:r>
      <w:r w:rsidR="008809B4" w:rsidRPr="00AD2D54">
        <w:rPr>
          <w:rFonts w:cstheme="minorHAnsi"/>
          <w:bCs/>
          <w:sz w:val="22"/>
          <w:szCs w:val="22"/>
        </w:rPr>
        <w:t xml:space="preserve"> </w:t>
      </w:r>
      <w:r w:rsidR="008809B4" w:rsidRPr="008809B4">
        <w:rPr>
          <w:rFonts w:cstheme="minorHAnsi"/>
          <w:sz w:val="22"/>
          <w:szCs w:val="22"/>
        </w:rPr>
        <w:t>(toliau – P</w:t>
      </w:r>
      <w:r w:rsidR="009E29A5">
        <w:rPr>
          <w:rFonts w:cstheme="minorHAnsi"/>
          <w:sz w:val="22"/>
          <w:szCs w:val="22"/>
        </w:rPr>
        <w:t>aslaugo</w:t>
      </w:r>
      <w:r w:rsidR="008809B4" w:rsidRPr="008809B4">
        <w:rPr>
          <w:rFonts w:cstheme="minorHAnsi"/>
          <w:sz w:val="22"/>
          <w:szCs w:val="22"/>
        </w:rPr>
        <w:t>s</w:t>
      </w:r>
      <w:r w:rsidR="008809B4" w:rsidRPr="00527824">
        <w:rPr>
          <w:rFonts w:cstheme="minorHAnsi"/>
          <w:sz w:val="22"/>
          <w:szCs w:val="22"/>
        </w:rPr>
        <w:t>)</w:t>
      </w:r>
      <w:r w:rsidR="00A36D0D" w:rsidRPr="00527824">
        <w:rPr>
          <w:rFonts w:eastAsia="Calibri" w:cstheme="minorHAnsi"/>
          <w:sz w:val="22"/>
          <w:szCs w:val="22"/>
        </w:rPr>
        <w:t>.</w:t>
      </w:r>
      <w:r w:rsidR="00A36D0D" w:rsidRPr="00527824">
        <w:rPr>
          <w:rFonts w:cstheme="minorHAnsi"/>
          <w:sz w:val="22"/>
          <w:szCs w:val="22"/>
        </w:rPr>
        <w:t xml:space="preserve"> Reikalavimai pirkimo objektui nustatyti specialiųjų pirkimo sąlygų</w:t>
      </w:r>
      <w:r w:rsidR="005450E9" w:rsidRPr="00527824">
        <w:rPr>
          <w:rFonts w:cstheme="minorHAnsi"/>
          <w:sz w:val="22"/>
          <w:szCs w:val="22"/>
        </w:rPr>
        <w:t xml:space="preserve"> 2</w:t>
      </w:r>
      <w:r w:rsidR="00A36D0D" w:rsidRPr="00527824">
        <w:rPr>
          <w:rFonts w:cstheme="minorHAnsi"/>
          <w:sz w:val="22"/>
          <w:szCs w:val="22"/>
        </w:rPr>
        <w:t xml:space="preserve"> priede</w:t>
      </w:r>
      <w:r w:rsidRPr="00527824">
        <w:rPr>
          <w:rFonts w:cstheme="minorHAnsi"/>
          <w:sz w:val="22"/>
          <w:szCs w:val="22"/>
        </w:rPr>
        <w:t xml:space="preserve"> „Techninė specifikacija“</w:t>
      </w:r>
      <w:r w:rsidR="00A36D0D" w:rsidRPr="00527824">
        <w:rPr>
          <w:rFonts w:cstheme="minorHAnsi"/>
          <w:sz w:val="22"/>
          <w:szCs w:val="22"/>
        </w:rPr>
        <w:t>.</w:t>
      </w:r>
    </w:p>
    <w:p w14:paraId="5BD1C427" w14:textId="3A4A7E86" w:rsidR="008809B4" w:rsidRPr="00527824" w:rsidRDefault="008809B4" w:rsidP="00E05575">
      <w:pPr>
        <w:pStyle w:val="Betarp"/>
        <w:numPr>
          <w:ilvl w:val="1"/>
          <w:numId w:val="39"/>
        </w:numPr>
        <w:tabs>
          <w:tab w:val="left" w:pos="426"/>
        </w:tabs>
        <w:spacing w:after="120"/>
        <w:contextualSpacing/>
        <w:jc w:val="both"/>
        <w:rPr>
          <w:rFonts w:cstheme="minorHAnsi"/>
          <w:color w:val="FF0000"/>
          <w:sz w:val="22"/>
          <w:szCs w:val="22"/>
        </w:rPr>
      </w:pPr>
      <w:r w:rsidRPr="00527824">
        <w:rPr>
          <w:rFonts w:cstheme="minorHAnsi"/>
          <w:sz w:val="22"/>
          <w:szCs w:val="22"/>
          <w:lang w:eastAsia="en-US"/>
        </w:rPr>
        <w:t>Pirkimo objekto koda</w:t>
      </w:r>
      <w:r w:rsidR="004251DB">
        <w:rPr>
          <w:rFonts w:cstheme="minorHAnsi"/>
          <w:sz w:val="22"/>
          <w:szCs w:val="22"/>
          <w:lang w:eastAsia="en-US"/>
        </w:rPr>
        <w:t>i</w:t>
      </w:r>
      <w:r w:rsidRPr="00527824">
        <w:rPr>
          <w:rFonts w:cstheme="minorHAnsi"/>
          <w:sz w:val="22"/>
          <w:szCs w:val="22"/>
          <w:lang w:eastAsia="en-US"/>
        </w:rPr>
        <w:t xml:space="preserve"> pagal bendrąjį viešųjų pirkimų žodyną: </w:t>
      </w:r>
      <w:r w:rsidR="004251DB">
        <w:rPr>
          <w:rFonts w:cstheme="minorHAnsi"/>
          <w:sz w:val="22"/>
          <w:szCs w:val="22"/>
          <w:lang w:eastAsia="en-US"/>
        </w:rPr>
        <w:t xml:space="preserve">64100000-7, </w:t>
      </w:r>
      <w:r w:rsidR="000405CA" w:rsidRPr="00527824">
        <w:rPr>
          <w:rFonts w:cstheme="minorHAnsi"/>
          <w:sz w:val="22"/>
          <w:szCs w:val="22"/>
          <w:lang w:eastAsia="en-US"/>
        </w:rPr>
        <w:t>79823</w:t>
      </w:r>
      <w:r w:rsidR="008263C5" w:rsidRPr="00527824">
        <w:rPr>
          <w:rFonts w:cstheme="minorHAnsi"/>
          <w:sz w:val="22"/>
          <w:szCs w:val="22"/>
          <w:lang w:eastAsia="en-US"/>
        </w:rPr>
        <w:t>000-</w:t>
      </w:r>
      <w:r w:rsidR="000405CA" w:rsidRPr="00527824">
        <w:rPr>
          <w:rFonts w:cstheme="minorHAnsi"/>
          <w:sz w:val="22"/>
          <w:szCs w:val="22"/>
          <w:lang w:eastAsia="en-US"/>
        </w:rPr>
        <w:t>9</w:t>
      </w:r>
      <w:r w:rsidRPr="00527824">
        <w:rPr>
          <w:rFonts w:cstheme="minorHAnsi"/>
          <w:sz w:val="22"/>
          <w:szCs w:val="22"/>
          <w:lang w:eastAsia="en-US"/>
        </w:rPr>
        <w:t>.</w:t>
      </w:r>
    </w:p>
    <w:p w14:paraId="4EF17651" w14:textId="3897A771" w:rsidR="008809B4" w:rsidRPr="00527824" w:rsidRDefault="00E267D2" w:rsidP="00E05575">
      <w:pPr>
        <w:pStyle w:val="Betarp"/>
        <w:numPr>
          <w:ilvl w:val="1"/>
          <w:numId w:val="39"/>
        </w:numPr>
        <w:tabs>
          <w:tab w:val="left" w:pos="426"/>
        </w:tabs>
        <w:spacing w:after="120"/>
        <w:contextualSpacing/>
        <w:jc w:val="both"/>
        <w:rPr>
          <w:rFonts w:cstheme="minorHAnsi"/>
          <w:b/>
          <w:bCs/>
          <w:color w:val="FF0000"/>
          <w:sz w:val="22"/>
          <w:szCs w:val="22"/>
        </w:rPr>
      </w:pPr>
      <w:r w:rsidRPr="00527824">
        <w:rPr>
          <w:rFonts w:cstheme="minorHAnsi"/>
          <w:sz w:val="22"/>
          <w:szCs w:val="22"/>
        </w:rPr>
        <w:t xml:space="preserve">Planuojamos preliminarios apimtys: </w:t>
      </w:r>
      <w:r w:rsidR="000D7340" w:rsidRPr="000D7340">
        <w:rPr>
          <w:rFonts w:cstheme="minorHAnsi"/>
          <w:sz w:val="22"/>
          <w:szCs w:val="22"/>
        </w:rPr>
        <w:t>sąskaitos lapo dvipusis spausdinimas, vokavimas į C5 voką</w:t>
      </w:r>
      <w:r w:rsidR="000D7340">
        <w:rPr>
          <w:rFonts w:cstheme="minorHAnsi"/>
          <w:sz w:val="22"/>
          <w:szCs w:val="22"/>
        </w:rPr>
        <w:t xml:space="preserve"> –</w:t>
      </w:r>
      <w:r w:rsidR="000D7340" w:rsidRPr="000D7340">
        <w:rPr>
          <w:rFonts w:cstheme="minorHAnsi"/>
          <w:sz w:val="22"/>
          <w:szCs w:val="22"/>
        </w:rPr>
        <w:t xml:space="preserve"> 4</w:t>
      </w:r>
      <w:r w:rsidR="008518CD">
        <w:rPr>
          <w:rFonts w:cstheme="minorHAnsi"/>
          <w:sz w:val="22"/>
          <w:szCs w:val="22"/>
        </w:rPr>
        <w:t>15</w:t>
      </w:r>
      <w:r w:rsidR="00720161">
        <w:rPr>
          <w:rFonts w:cstheme="minorHAnsi"/>
          <w:sz w:val="22"/>
          <w:szCs w:val="22"/>
        </w:rPr>
        <w:t xml:space="preserve"> </w:t>
      </w:r>
      <w:r w:rsidR="000D7340" w:rsidRPr="000D7340">
        <w:rPr>
          <w:rFonts w:cstheme="minorHAnsi"/>
          <w:sz w:val="22"/>
          <w:szCs w:val="22"/>
        </w:rPr>
        <w:t>000 vnt</w:t>
      </w:r>
      <w:r w:rsidR="000D7340">
        <w:rPr>
          <w:rFonts w:cstheme="minorHAnsi"/>
          <w:sz w:val="22"/>
          <w:szCs w:val="22"/>
        </w:rPr>
        <w:t>., p</w:t>
      </w:r>
      <w:r w:rsidR="000D7340" w:rsidRPr="000D7340">
        <w:rPr>
          <w:rFonts w:cstheme="minorHAnsi"/>
          <w:sz w:val="22"/>
          <w:szCs w:val="22"/>
        </w:rPr>
        <w:t>apildomi vienpusiai lapai, dedami į voką</w:t>
      </w:r>
      <w:r w:rsidR="000D7340">
        <w:rPr>
          <w:rFonts w:cstheme="minorHAnsi"/>
          <w:sz w:val="22"/>
          <w:szCs w:val="22"/>
        </w:rPr>
        <w:t xml:space="preserve"> –</w:t>
      </w:r>
      <w:r w:rsidR="000D7340" w:rsidRPr="000D7340">
        <w:rPr>
          <w:rFonts w:cstheme="minorHAnsi"/>
          <w:sz w:val="22"/>
          <w:szCs w:val="22"/>
        </w:rPr>
        <w:t xml:space="preserve"> 600 vnt</w:t>
      </w:r>
      <w:r w:rsidR="000D7340">
        <w:rPr>
          <w:rFonts w:cstheme="minorHAnsi"/>
          <w:sz w:val="22"/>
          <w:szCs w:val="22"/>
        </w:rPr>
        <w:t>., s</w:t>
      </w:r>
      <w:r w:rsidR="000D7340" w:rsidRPr="000D7340">
        <w:rPr>
          <w:rFonts w:cstheme="minorHAnsi"/>
          <w:sz w:val="22"/>
          <w:szCs w:val="22"/>
        </w:rPr>
        <w:t>ąskaitos pristatymas iki 20</w:t>
      </w:r>
      <w:r w:rsidR="00720161">
        <w:rPr>
          <w:rFonts w:cstheme="minorHAnsi"/>
          <w:sz w:val="22"/>
          <w:szCs w:val="22"/>
        </w:rPr>
        <w:t xml:space="preserve"> </w:t>
      </w:r>
      <w:r w:rsidR="000D7340" w:rsidRPr="000D7340">
        <w:rPr>
          <w:rFonts w:cstheme="minorHAnsi"/>
          <w:sz w:val="22"/>
          <w:szCs w:val="22"/>
        </w:rPr>
        <w:t>g</w:t>
      </w:r>
      <w:r w:rsidR="000D7340">
        <w:rPr>
          <w:rFonts w:cstheme="minorHAnsi"/>
          <w:sz w:val="22"/>
          <w:szCs w:val="22"/>
        </w:rPr>
        <w:t xml:space="preserve"> – </w:t>
      </w:r>
      <w:r w:rsidR="000D7340" w:rsidRPr="000D7340">
        <w:rPr>
          <w:rFonts w:cstheme="minorHAnsi"/>
          <w:sz w:val="22"/>
          <w:szCs w:val="22"/>
        </w:rPr>
        <w:t>4</w:t>
      </w:r>
      <w:r w:rsidR="008518CD">
        <w:rPr>
          <w:rFonts w:cstheme="minorHAnsi"/>
          <w:sz w:val="22"/>
          <w:szCs w:val="22"/>
        </w:rPr>
        <w:t>15</w:t>
      </w:r>
      <w:r w:rsidR="00720161">
        <w:rPr>
          <w:rFonts w:cstheme="minorHAnsi"/>
          <w:sz w:val="22"/>
          <w:szCs w:val="22"/>
        </w:rPr>
        <w:t xml:space="preserve"> </w:t>
      </w:r>
      <w:r w:rsidR="000D7340" w:rsidRPr="000D7340">
        <w:rPr>
          <w:rFonts w:cstheme="minorHAnsi"/>
          <w:sz w:val="22"/>
          <w:szCs w:val="22"/>
        </w:rPr>
        <w:t>000 vnt</w:t>
      </w:r>
      <w:r w:rsidR="000D7340">
        <w:rPr>
          <w:rFonts w:cstheme="minorHAnsi"/>
          <w:sz w:val="22"/>
          <w:szCs w:val="22"/>
        </w:rPr>
        <w:t>.</w:t>
      </w:r>
      <w:r w:rsidR="008E2B89" w:rsidRPr="00527824">
        <w:rPr>
          <w:rFonts w:cstheme="minorHAnsi"/>
          <w:sz w:val="22"/>
          <w:szCs w:val="22"/>
        </w:rPr>
        <w:t xml:space="preserve"> per sutarties laikotarpį</w:t>
      </w:r>
      <w:r w:rsidRPr="00527824">
        <w:rPr>
          <w:rFonts w:cstheme="minorHAnsi"/>
          <w:sz w:val="22"/>
          <w:szCs w:val="22"/>
        </w:rPr>
        <w:t xml:space="preserve">. </w:t>
      </w:r>
      <w:r w:rsidR="00586652">
        <w:rPr>
          <w:rFonts w:cstheme="minorHAnsi"/>
          <w:sz w:val="22"/>
          <w:szCs w:val="22"/>
        </w:rPr>
        <w:t xml:space="preserve">Pasiūlymo </w:t>
      </w:r>
      <w:r w:rsidR="00586652" w:rsidRPr="00586652">
        <w:rPr>
          <w:rFonts w:cstheme="minorHAnsi"/>
          <w:sz w:val="22"/>
          <w:szCs w:val="22"/>
        </w:rPr>
        <w:t xml:space="preserve">formoje nurodyti preliminarūs paslaugų kiekiai </w:t>
      </w:r>
      <w:r w:rsidR="00586652">
        <w:rPr>
          <w:rFonts w:cstheme="minorHAnsi"/>
          <w:sz w:val="22"/>
          <w:szCs w:val="22"/>
        </w:rPr>
        <w:t>bus</w:t>
      </w:r>
      <w:r w:rsidR="00586652" w:rsidRPr="00586652">
        <w:rPr>
          <w:rFonts w:cstheme="minorHAnsi"/>
          <w:sz w:val="22"/>
          <w:szCs w:val="22"/>
        </w:rPr>
        <w:t xml:space="preserve"> naudojami tik pasiūlymų palyginimui</w:t>
      </w:r>
      <w:r w:rsidR="00586652">
        <w:rPr>
          <w:rFonts w:cstheme="minorHAnsi"/>
          <w:sz w:val="22"/>
          <w:szCs w:val="22"/>
        </w:rPr>
        <w:t>.</w:t>
      </w:r>
      <w:r w:rsidR="00586652" w:rsidRPr="00586652">
        <w:rPr>
          <w:rFonts w:cstheme="minorHAnsi"/>
          <w:sz w:val="22"/>
          <w:szCs w:val="22"/>
        </w:rPr>
        <w:t xml:space="preserve"> </w:t>
      </w:r>
      <w:r w:rsidRPr="00586652">
        <w:rPr>
          <w:rFonts w:cstheme="minorHAnsi"/>
          <w:sz w:val="22"/>
          <w:szCs w:val="22"/>
        </w:rPr>
        <w:t xml:space="preserve">Perkantysis subjektas neįsipareigoja įsigyti viso </w:t>
      </w:r>
      <w:r w:rsidR="00527824" w:rsidRPr="00586652">
        <w:rPr>
          <w:rFonts w:cstheme="minorHAnsi"/>
          <w:sz w:val="22"/>
          <w:szCs w:val="22"/>
        </w:rPr>
        <w:t>P</w:t>
      </w:r>
      <w:r w:rsidRPr="00586652">
        <w:rPr>
          <w:rFonts w:cstheme="minorHAnsi"/>
          <w:sz w:val="22"/>
          <w:szCs w:val="22"/>
        </w:rPr>
        <w:t>aslaugų kiekio.</w:t>
      </w:r>
      <w:r w:rsidR="009C3D5F" w:rsidRPr="00586652">
        <w:rPr>
          <w:rFonts w:cstheme="minorHAnsi"/>
          <w:sz w:val="22"/>
          <w:szCs w:val="22"/>
        </w:rPr>
        <w:t xml:space="preserve"> </w:t>
      </w:r>
      <w:r w:rsidRPr="00586652">
        <w:rPr>
          <w:rFonts w:cstheme="minorHAnsi"/>
          <w:sz w:val="22"/>
          <w:szCs w:val="22"/>
        </w:rPr>
        <w:t>Paslaugos bus įsigyjamos ir apmokamos</w:t>
      </w:r>
      <w:r w:rsidRPr="00527824">
        <w:rPr>
          <w:rFonts w:cstheme="minorHAnsi"/>
          <w:sz w:val="22"/>
          <w:szCs w:val="22"/>
        </w:rPr>
        <w:t xml:space="preserve"> už faktinį atliktų </w:t>
      </w:r>
      <w:r w:rsidR="00527824">
        <w:rPr>
          <w:rFonts w:cstheme="minorHAnsi"/>
          <w:sz w:val="22"/>
          <w:szCs w:val="22"/>
        </w:rPr>
        <w:t>P</w:t>
      </w:r>
      <w:r w:rsidRPr="00527824">
        <w:rPr>
          <w:rFonts w:cstheme="minorHAnsi"/>
          <w:sz w:val="22"/>
          <w:szCs w:val="22"/>
        </w:rPr>
        <w:t>aslaugų skaičių</w:t>
      </w:r>
      <w:r w:rsidR="006F79DA" w:rsidRPr="00527824">
        <w:rPr>
          <w:rFonts w:cstheme="minorHAnsi"/>
          <w:sz w:val="22"/>
          <w:szCs w:val="22"/>
        </w:rPr>
        <w:t>.</w:t>
      </w:r>
      <w:r w:rsidR="008809B4" w:rsidRPr="00527824">
        <w:rPr>
          <w:rFonts w:eastAsia="Times New Roman" w:cstheme="minorHAnsi"/>
          <w:sz w:val="22"/>
          <w:szCs w:val="22"/>
        </w:rPr>
        <w:t xml:space="preserve"> </w:t>
      </w:r>
      <w:r w:rsidR="009C3D5F" w:rsidRPr="00527824">
        <w:rPr>
          <w:rStyle w:val="Grietas"/>
          <w:rFonts w:cstheme="minorHAnsi"/>
          <w:b w:val="0"/>
          <w:bCs w:val="0"/>
          <w:sz w:val="22"/>
          <w:szCs w:val="22"/>
        </w:rPr>
        <w:t>Sutarties vykdymo laikotarpiu Paslaugos bus perkamos pagal laimėjusio pasiūlymo įkainius.</w:t>
      </w:r>
      <w:r w:rsidR="003A6A32">
        <w:rPr>
          <w:rStyle w:val="Grietas"/>
          <w:rFonts w:cstheme="minorHAnsi"/>
          <w:b w:val="0"/>
          <w:bCs w:val="0"/>
          <w:sz w:val="22"/>
          <w:szCs w:val="22"/>
        </w:rPr>
        <w:t xml:space="preserve"> </w:t>
      </w:r>
    </w:p>
    <w:p w14:paraId="56E8290B" w14:textId="68CF591F" w:rsidR="00F25BEC" w:rsidRPr="00527824" w:rsidRDefault="00720161" w:rsidP="005450E9">
      <w:pPr>
        <w:pStyle w:val="Betarp"/>
        <w:numPr>
          <w:ilvl w:val="1"/>
          <w:numId w:val="39"/>
        </w:numPr>
        <w:tabs>
          <w:tab w:val="left" w:pos="426"/>
        </w:tabs>
        <w:spacing w:after="120"/>
        <w:contextualSpacing/>
        <w:jc w:val="both"/>
        <w:rPr>
          <w:rFonts w:cstheme="minorHAnsi"/>
          <w:color w:val="00B050"/>
          <w:sz w:val="22"/>
          <w:szCs w:val="22"/>
        </w:rPr>
      </w:pPr>
      <w:r w:rsidRPr="009E41A6">
        <w:rPr>
          <w:rFonts w:cstheme="minorHAnsi"/>
          <w:sz w:val="22"/>
          <w:szCs w:val="22"/>
        </w:rPr>
        <w:t xml:space="preserve">Pirkimui skirta lėšų suma, kuri negali būti viršyta – </w:t>
      </w:r>
      <w:r w:rsidRPr="00137E84">
        <w:rPr>
          <w:rFonts w:cstheme="minorHAnsi"/>
          <w:b/>
          <w:bCs/>
          <w:sz w:val="22"/>
          <w:szCs w:val="22"/>
        </w:rPr>
        <w:t>1</w:t>
      </w:r>
      <w:r w:rsidR="00650DCB" w:rsidRPr="00137E84">
        <w:rPr>
          <w:rFonts w:cstheme="minorHAnsi"/>
          <w:b/>
          <w:bCs/>
          <w:sz w:val="22"/>
          <w:szCs w:val="22"/>
        </w:rPr>
        <w:t>12</w:t>
      </w:r>
      <w:r w:rsidRPr="00137E84">
        <w:rPr>
          <w:rFonts w:cstheme="minorHAnsi"/>
          <w:b/>
          <w:bCs/>
          <w:sz w:val="22"/>
          <w:szCs w:val="22"/>
        </w:rPr>
        <w:t xml:space="preserve"> </w:t>
      </w:r>
      <w:r w:rsidR="00650DCB" w:rsidRPr="00137E84">
        <w:rPr>
          <w:rFonts w:cstheme="minorHAnsi"/>
          <w:b/>
          <w:bCs/>
          <w:sz w:val="22"/>
          <w:szCs w:val="22"/>
        </w:rPr>
        <w:t>320</w:t>
      </w:r>
      <w:r w:rsidRPr="00137E84">
        <w:rPr>
          <w:rFonts w:cstheme="minorHAnsi"/>
          <w:b/>
          <w:bCs/>
          <w:sz w:val="22"/>
          <w:szCs w:val="22"/>
        </w:rPr>
        <w:t xml:space="preserve"> Eur be PVM</w:t>
      </w:r>
      <w:r w:rsidRPr="00137E84">
        <w:rPr>
          <w:rFonts w:cstheme="minorHAnsi"/>
          <w:sz w:val="22"/>
          <w:szCs w:val="22"/>
        </w:rPr>
        <w:t xml:space="preserve">. </w:t>
      </w:r>
      <w:r w:rsidR="00166BA0" w:rsidRPr="00137E84">
        <w:rPr>
          <w:rFonts w:cstheme="minorHAnsi"/>
          <w:sz w:val="22"/>
          <w:szCs w:val="22"/>
        </w:rPr>
        <w:t xml:space="preserve">Pirkimo </w:t>
      </w:r>
      <w:r w:rsidR="00166BA0" w:rsidRPr="00527824">
        <w:rPr>
          <w:rFonts w:cstheme="minorHAnsi"/>
          <w:sz w:val="22"/>
          <w:szCs w:val="22"/>
        </w:rPr>
        <w:t>objektas į dalis neskaidomas</w:t>
      </w:r>
      <w:r w:rsidR="005450E9" w:rsidRPr="00527824">
        <w:rPr>
          <w:rFonts w:cstheme="minorHAnsi"/>
          <w:sz w:val="22"/>
          <w:szCs w:val="22"/>
        </w:rPr>
        <w:t>.</w:t>
      </w:r>
      <w:r w:rsidR="008809B4" w:rsidRPr="00527824">
        <w:rPr>
          <w:rFonts w:cstheme="minorHAnsi"/>
          <w:sz w:val="22"/>
          <w:szCs w:val="22"/>
        </w:rPr>
        <w:t xml:space="preserve"> Pasiūlymas turi būti pateiktas visai pirkimo apimčiai.</w:t>
      </w:r>
    </w:p>
    <w:p w14:paraId="4A9808DD" w14:textId="58A4D0CC" w:rsidR="008809B4" w:rsidRPr="00541ED7" w:rsidRDefault="00FB55F5" w:rsidP="005450E9">
      <w:pPr>
        <w:pStyle w:val="Betarp"/>
        <w:numPr>
          <w:ilvl w:val="1"/>
          <w:numId w:val="39"/>
        </w:numPr>
        <w:tabs>
          <w:tab w:val="left" w:pos="426"/>
        </w:tabs>
        <w:spacing w:after="120"/>
        <w:contextualSpacing/>
        <w:jc w:val="both"/>
        <w:rPr>
          <w:rFonts w:cstheme="minorHAnsi"/>
          <w:sz w:val="22"/>
          <w:szCs w:val="22"/>
        </w:rPr>
      </w:pPr>
      <w:r w:rsidRPr="00FB55F5">
        <w:rPr>
          <w:rFonts w:cstheme="minorHAnsi"/>
          <w:snapToGrid w:val="0"/>
          <w:sz w:val="22"/>
          <w:szCs w:val="22"/>
        </w:rPr>
        <w:t xml:space="preserve">Paslaugų teikimo terminas 12 mėnesių, arba kol bus išnaudota maksimali sutarties kaina. </w:t>
      </w:r>
      <w:r w:rsidRPr="00541ED7">
        <w:rPr>
          <w:rFonts w:cstheme="minorHAnsi"/>
          <w:sz w:val="22"/>
          <w:szCs w:val="22"/>
        </w:rPr>
        <w:t xml:space="preserve">Jei per sutarties terminą sutarties galiojimo metu bus neįsigyta </w:t>
      </w:r>
      <w:r w:rsidRPr="00541ED7">
        <w:rPr>
          <w:rFonts w:cstheme="minorHAnsi"/>
          <w:snapToGrid w:val="0"/>
          <w:sz w:val="22"/>
          <w:szCs w:val="22"/>
        </w:rPr>
        <w:t>Paslaugų</w:t>
      </w:r>
      <w:r w:rsidRPr="00541ED7">
        <w:rPr>
          <w:rFonts w:cstheme="minorHAnsi"/>
          <w:sz w:val="22"/>
          <w:szCs w:val="22"/>
        </w:rPr>
        <w:t xml:space="preserve"> už sutartyje nurodytą sutarties kainą, sutartis abipusiu šalių sutarimu gali būti pratęsiama dar 6 mėnesių laikotarpiui, iki bus įsigyta </w:t>
      </w:r>
      <w:r w:rsidRPr="00541ED7">
        <w:rPr>
          <w:rFonts w:cstheme="minorHAnsi"/>
          <w:snapToGrid w:val="0"/>
          <w:sz w:val="22"/>
          <w:szCs w:val="22"/>
        </w:rPr>
        <w:t>Paslaugų</w:t>
      </w:r>
      <w:r w:rsidRPr="00541ED7">
        <w:rPr>
          <w:rFonts w:cstheme="minorHAnsi"/>
          <w:sz w:val="22"/>
          <w:szCs w:val="22"/>
        </w:rPr>
        <w:t xml:space="preserve"> už sutarties kainą.</w:t>
      </w:r>
    </w:p>
    <w:p w14:paraId="7B5C8A86" w14:textId="339C3D4E" w:rsidR="008809B4" w:rsidRPr="00527824" w:rsidRDefault="006E679F" w:rsidP="005450E9">
      <w:pPr>
        <w:pStyle w:val="Betarp"/>
        <w:numPr>
          <w:ilvl w:val="1"/>
          <w:numId w:val="39"/>
        </w:numPr>
        <w:tabs>
          <w:tab w:val="left" w:pos="426"/>
        </w:tabs>
        <w:spacing w:after="120"/>
        <w:contextualSpacing/>
        <w:jc w:val="both"/>
        <w:rPr>
          <w:rFonts w:cstheme="minorHAnsi"/>
          <w:color w:val="00B050"/>
          <w:sz w:val="22"/>
          <w:szCs w:val="22"/>
        </w:rPr>
      </w:pPr>
      <w:r w:rsidRPr="00527824">
        <w:rPr>
          <w:rFonts w:cstheme="minorHAnsi"/>
          <w:sz w:val="22"/>
          <w:szCs w:val="22"/>
        </w:rPr>
        <w:t xml:space="preserve">Paslaugų teikimo vieta: </w:t>
      </w:r>
      <w:r w:rsidR="007071BE" w:rsidRPr="00527824">
        <w:rPr>
          <w:rFonts w:cstheme="minorHAnsi"/>
          <w:sz w:val="22"/>
          <w:szCs w:val="22"/>
        </w:rPr>
        <w:t>Klaipėdos mieste apie 93</w:t>
      </w:r>
      <w:r w:rsidR="0051181D">
        <w:rPr>
          <w:rFonts w:cstheme="minorHAnsi"/>
          <w:sz w:val="22"/>
          <w:szCs w:val="22"/>
        </w:rPr>
        <w:t xml:space="preserve"> </w:t>
      </w:r>
      <w:r w:rsidR="007071BE" w:rsidRPr="00527824">
        <w:rPr>
          <w:rFonts w:cstheme="minorHAnsi"/>
          <w:sz w:val="22"/>
          <w:szCs w:val="22"/>
        </w:rPr>
        <w:t xml:space="preserve">% pristatomų dokumentų, Gargždų mieste apie </w:t>
      </w:r>
      <w:r w:rsidR="00527824" w:rsidRPr="00527824">
        <w:rPr>
          <w:rFonts w:cstheme="minorHAnsi"/>
          <w:sz w:val="22"/>
          <w:szCs w:val="22"/>
        </w:rPr>
        <w:t>6</w:t>
      </w:r>
      <w:r w:rsidR="007071BE" w:rsidRPr="00527824">
        <w:rPr>
          <w:rFonts w:cstheme="minorHAnsi"/>
          <w:sz w:val="22"/>
          <w:szCs w:val="22"/>
        </w:rPr>
        <w:t xml:space="preserve"> %</w:t>
      </w:r>
      <w:r w:rsidR="00527824" w:rsidRPr="00527824">
        <w:rPr>
          <w:rFonts w:cstheme="minorHAnsi"/>
          <w:sz w:val="22"/>
          <w:szCs w:val="22"/>
        </w:rPr>
        <w:t xml:space="preserve"> pristatomų dokumentų,</w:t>
      </w:r>
      <w:r w:rsidR="007071BE" w:rsidRPr="00527824">
        <w:rPr>
          <w:rFonts w:cstheme="minorHAnsi"/>
          <w:sz w:val="22"/>
          <w:szCs w:val="22"/>
        </w:rPr>
        <w:t xml:space="preserve"> </w:t>
      </w:r>
      <w:r w:rsidR="00527824" w:rsidRPr="00527824">
        <w:rPr>
          <w:rFonts w:cstheme="minorHAnsi"/>
          <w:sz w:val="22"/>
          <w:szCs w:val="22"/>
        </w:rPr>
        <w:t>kitoje Lietuvos teritorijoje iki</w:t>
      </w:r>
      <w:r w:rsidR="007071BE" w:rsidRPr="00527824">
        <w:rPr>
          <w:rFonts w:cstheme="minorHAnsi"/>
          <w:sz w:val="22"/>
          <w:szCs w:val="22"/>
        </w:rPr>
        <w:t xml:space="preserve"> </w:t>
      </w:r>
      <w:r w:rsidR="00527824" w:rsidRPr="00527824">
        <w:rPr>
          <w:rFonts w:cstheme="minorHAnsi"/>
          <w:sz w:val="22"/>
          <w:szCs w:val="22"/>
        </w:rPr>
        <w:t xml:space="preserve">1 </w:t>
      </w:r>
      <w:r w:rsidR="007071BE" w:rsidRPr="00527824">
        <w:rPr>
          <w:rFonts w:cstheme="minorHAnsi"/>
          <w:sz w:val="22"/>
          <w:szCs w:val="22"/>
        </w:rPr>
        <w:t>%</w:t>
      </w:r>
      <w:r w:rsidR="00527824" w:rsidRPr="00527824">
        <w:rPr>
          <w:rFonts w:cstheme="minorHAnsi"/>
          <w:sz w:val="22"/>
          <w:szCs w:val="22"/>
        </w:rPr>
        <w:t xml:space="preserve"> pristatomų dokumentų</w:t>
      </w:r>
      <w:r w:rsidRPr="00527824">
        <w:rPr>
          <w:rFonts w:cstheme="minorHAnsi"/>
          <w:sz w:val="22"/>
          <w:szCs w:val="22"/>
          <w:lang w:val="af-ZA"/>
        </w:rPr>
        <w:t>.</w:t>
      </w:r>
    </w:p>
    <w:p w14:paraId="389FCC4E" w14:textId="5FDC0303" w:rsidR="00F25BEC" w:rsidRPr="00C018E6" w:rsidRDefault="00F25BEC" w:rsidP="00F25BEC">
      <w:pPr>
        <w:pStyle w:val="Betarp"/>
        <w:numPr>
          <w:ilvl w:val="1"/>
          <w:numId w:val="39"/>
        </w:numPr>
        <w:tabs>
          <w:tab w:val="left" w:pos="426"/>
        </w:tabs>
        <w:spacing w:after="120"/>
        <w:contextualSpacing/>
        <w:jc w:val="both"/>
        <w:rPr>
          <w:rFonts w:eastAsia="Calibri" w:cstheme="minorHAnsi"/>
          <w:color w:val="000000" w:themeColor="text1"/>
          <w:sz w:val="22"/>
          <w:szCs w:val="22"/>
        </w:rPr>
      </w:pPr>
      <w:r w:rsidRPr="00FB55F5">
        <w:rPr>
          <w:rFonts w:eastAsia="Calibri" w:cstheme="minorHAnsi"/>
          <w:color w:val="000000" w:themeColor="text1"/>
          <w:sz w:val="22"/>
          <w:szCs w:val="22"/>
        </w:rPr>
        <w:t>Jeigu apibūdinant pirkimo objektą techninėje specifikacijoje nurodytas konkretus modelis ar tiekimo šaltinis, konkretus procesas, būdingas konkretaus tiekėjo tiekiamoms</w:t>
      </w:r>
      <w:r w:rsidRPr="008809B4">
        <w:rPr>
          <w:rFonts w:eastAsia="Calibri" w:cstheme="minorHAnsi"/>
          <w:color w:val="000000" w:themeColor="text1"/>
          <w:sz w:val="22"/>
          <w:szCs w:val="22"/>
        </w:rPr>
        <w:t xml:space="preserve"> prekėms ar teikiamoms</w:t>
      </w:r>
      <w:r w:rsidRPr="00C018E6">
        <w:rPr>
          <w:rFonts w:eastAsia="Calibri" w:cstheme="minorHAnsi"/>
          <w:color w:val="000000" w:themeColor="text1"/>
          <w:sz w:val="22"/>
          <w:szCs w:val="22"/>
        </w:rPr>
        <w:t xml:space="preserve"> paslaugoms, ar prekių ženklas, patentas, tipai, konkreti kilmė ar gamyba, turi būti laikoma, kad kiekviena tokia nuoroda yra pateikta su žodžiais „arba lygiavertis“. </w:t>
      </w:r>
    </w:p>
    <w:p w14:paraId="656DA7F9" w14:textId="148FDF16" w:rsidR="00F25BEC" w:rsidRPr="00C018E6" w:rsidRDefault="00F25BEC" w:rsidP="00F25BEC">
      <w:pPr>
        <w:pStyle w:val="Betarp"/>
        <w:numPr>
          <w:ilvl w:val="1"/>
          <w:numId w:val="39"/>
        </w:numPr>
        <w:tabs>
          <w:tab w:val="left" w:pos="426"/>
        </w:tabs>
        <w:spacing w:after="120"/>
        <w:contextualSpacing/>
        <w:jc w:val="both"/>
        <w:rPr>
          <w:rFonts w:eastAsia="Calibri" w:cstheme="minorHAnsi"/>
          <w:color w:val="000000" w:themeColor="text1"/>
          <w:sz w:val="22"/>
          <w:szCs w:val="22"/>
        </w:rPr>
      </w:pPr>
      <w:r w:rsidRPr="00C018E6">
        <w:rPr>
          <w:rFonts w:eastAsia="Calibri" w:cstheme="minorHAnsi"/>
          <w:color w:val="000000" w:themeColor="text1"/>
          <w:sz w:val="22"/>
          <w:szCs w:val="22"/>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4488CCC" w14:textId="77777777" w:rsidR="00CA18A9" w:rsidRPr="00C018E6" w:rsidRDefault="00CA18A9" w:rsidP="00E05575">
      <w:pPr>
        <w:keepNext/>
        <w:keepLines/>
        <w:numPr>
          <w:ilvl w:val="0"/>
          <w:numId w:val="39"/>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4" w:name="_Toc203548597"/>
      <w:r w:rsidRPr="00C018E6">
        <w:rPr>
          <w:rFonts w:eastAsiaTheme="majorEastAsia" w:cstheme="minorHAnsi"/>
          <w:b/>
          <w:bCs/>
          <w:color w:val="8496B0" w:themeColor="text2" w:themeTint="99"/>
          <w:spacing w:val="4"/>
        </w:rPr>
        <w:t>Susitikimas su tiekėjais ir objekto apžiūra</w:t>
      </w:r>
      <w:bookmarkEnd w:id="4"/>
    </w:p>
    <w:p w14:paraId="23951685" w14:textId="3BB61DEE" w:rsidR="00166BA0" w:rsidRPr="00C018E6" w:rsidRDefault="00166BA0" w:rsidP="00E05575">
      <w:pPr>
        <w:pStyle w:val="Betarp"/>
        <w:numPr>
          <w:ilvl w:val="1"/>
          <w:numId w:val="39"/>
        </w:numPr>
        <w:tabs>
          <w:tab w:val="left" w:pos="426"/>
        </w:tabs>
        <w:spacing w:after="120"/>
        <w:contextualSpacing/>
        <w:jc w:val="both"/>
        <w:rPr>
          <w:rFonts w:cstheme="minorHAnsi"/>
          <w:i/>
          <w:color w:val="FF0000"/>
          <w:sz w:val="22"/>
          <w:szCs w:val="22"/>
        </w:rPr>
      </w:pPr>
      <w:r w:rsidRPr="00C018E6">
        <w:rPr>
          <w:rFonts w:cstheme="minorHAnsi"/>
          <w:i/>
          <w:color w:val="FF0000"/>
          <w:sz w:val="22"/>
          <w:szCs w:val="22"/>
        </w:rPr>
        <w:t xml:space="preserve"> </w:t>
      </w:r>
      <w:r w:rsidR="00CA18A9" w:rsidRPr="00C018E6">
        <w:rPr>
          <w:rFonts w:cstheme="minorHAnsi"/>
          <w:sz w:val="22"/>
          <w:szCs w:val="22"/>
        </w:rPr>
        <w:t>Perkantysis subjektas</w:t>
      </w:r>
      <w:r w:rsidRPr="00C018E6">
        <w:rPr>
          <w:rFonts w:cstheme="minorHAnsi"/>
          <w:sz w:val="22"/>
          <w:szCs w:val="22"/>
        </w:rPr>
        <w:t xml:space="preserve"> </w:t>
      </w:r>
      <w:r w:rsidRPr="00D77208">
        <w:rPr>
          <w:rFonts w:cstheme="minorHAnsi"/>
          <w:sz w:val="22"/>
          <w:szCs w:val="22"/>
        </w:rPr>
        <w:t>nerengs</w:t>
      </w:r>
      <w:r w:rsidRPr="00C018E6">
        <w:rPr>
          <w:rFonts w:cstheme="minorHAnsi"/>
          <w:sz w:val="22"/>
          <w:szCs w:val="22"/>
        </w:rPr>
        <w:t xml:space="preserve"> susitikimo su tiekėjais dėl pirkimo sąlygų paaiškinimo. </w:t>
      </w:r>
    </w:p>
    <w:p w14:paraId="158AB5F3" w14:textId="40A7ECDB" w:rsidR="00CA18A9" w:rsidRPr="00C018E6" w:rsidRDefault="00CA18A9" w:rsidP="00E05575">
      <w:pPr>
        <w:pStyle w:val="Betarp"/>
        <w:numPr>
          <w:ilvl w:val="1"/>
          <w:numId w:val="39"/>
        </w:numPr>
        <w:tabs>
          <w:tab w:val="left" w:pos="426"/>
        </w:tabs>
        <w:spacing w:after="120"/>
        <w:contextualSpacing/>
        <w:jc w:val="both"/>
        <w:rPr>
          <w:rFonts w:cstheme="minorHAnsi"/>
          <w:sz w:val="22"/>
          <w:szCs w:val="22"/>
        </w:rPr>
      </w:pPr>
      <w:r w:rsidRPr="00C018E6">
        <w:rPr>
          <w:rFonts w:cstheme="minorHAnsi"/>
          <w:sz w:val="22"/>
          <w:szCs w:val="22"/>
        </w:rPr>
        <w:t>Perkantysis subjektas</w:t>
      </w:r>
      <w:r w:rsidR="00166BA0" w:rsidRPr="00C018E6">
        <w:rPr>
          <w:rFonts w:cstheme="minorHAnsi"/>
          <w:sz w:val="22"/>
          <w:szCs w:val="22"/>
        </w:rPr>
        <w:t xml:space="preserve"> </w:t>
      </w:r>
      <w:r w:rsidRPr="00D77208">
        <w:rPr>
          <w:rFonts w:cstheme="minorHAnsi"/>
          <w:sz w:val="22"/>
          <w:szCs w:val="22"/>
        </w:rPr>
        <w:t>nerengs</w:t>
      </w:r>
      <w:r w:rsidRPr="00C018E6">
        <w:rPr>
          <w:rFonts w:cstheme="minorHAnsi"/>
          <w:sz w:val="22"/>
          <w:szCs w:val="22"/>
        </w:rPr>
        <w:t xml:space="preserve"> objekto apžiūros.</w:t>
      </w:r>
    </w:p>
    <w:p w14:paraId="7E4E57D4" w14:textId="3815A1F8" w:rsidR="00CA18A9" w:rsidRPr="00C018E6" w:rsidRDefault="00CA18A9" w:rsidP="00E05575">
      <w:pPr>
        <w:keepNext/>
        <w:keepLines/>
        <w:numPr>
          <w:ilvl w:val="0"/>
          <w:numId w:val="39"/>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5" w:name="_Toc203548598"/>
      <w:r w:rsidRPr="00C018E6">
        <w:rPr>
          <w:rFonts w:eastAsiaTheme="majorEastAsia" w:cstheme="minorHAnsi"/>
          <w:b/>
          <w:bCs/>
          <w:color w:val="8496B0" w:themeColor="text2" w:themeTint="99"/>
          <w:spacing w:val="4"/>
        </w:rPr>
        <w:lastRenderedPageBreak/>
        <w:t>Tiekėjų pašalinimo pagrindai</w:t>
      </w:r>
      <w:bookmarkEnd w:id="5"/>
      <w:r w:rsidRPr="00C018E6">
        <w:rPr>
          <w:rFonts w:eastAsiaTheme="majorEastAsia" w:cstheme="minorHAnsi"/>
          <w:b/>
          <w:bCs/>
          <w:color w:val="8496B0" w:themeColor="text2" w:themeTint="99"/>
          <w:spacing w:val="4"/>
        </w:rPr>
        <w:t xml:space="preserve"> </w:t>
      </w:r>
    </w:p>
    <w:p w14:paraId="5CDD9E7F" w14:textId="3FD68809" w:rsidR="00CA18A9" w:rsidRPr="00C018E6" w:rsidRDefault="00CA18A9" w:rsidP="00E05575">
      <w:pPr>
        <w:pStyle w:val="Betarp"/>
        <w:numPr>
          <w:ilvl w:val="1"/>
          <w:numId w:val="39"/>
        </w:numPr>
        <w:tabs>
          <w:tab w:val="left" w:pos="426"/>
        </w:tabs>
        <w:spacing w:after="120"/>
        <w:contextualSpacing/>
        <w:jc w:val="both"/>
        <w:rPr>
          <w:rFonts w:cstheme="minorHAnsi"/>
          <w:sz w:val="22"/>
          <w:szCs w:val="22"/>
        </w:rPr>
      </w:pPr>
      <w:r w:rsidRPr="00C018E6">
        <w:rPr>
          <w:rFonts w:cstheme="minorHAnsi"/>
          <w:sz w:val="22"/>
          <w:szCs w:val="22"/>
        </w:rPr>
        <w:t>Reikalavimai dėl tiekėjo ir</w:t>
      </w:r>
      <w:bookmarkStart w:id="6" w:name="_Hlk41039660"/>
      <w:r w:rsidRPr="00C018E6">
        <w:rPr>
          <w:rFonts w:cstheme="minorHAnsi"/>
          <w:sz w:val="22"/>
          <w:szCs w:val="22"/>
        </w:rPr>
        <w:t xml:space="preserve"> subtiekėjų (jei taikoma), ūkio subjektų, kurių pajėgumais tiekėjas remiasi, </w:t>
      </w:r>
      <w:bookmarkEnd w:id="6"/>
      <w:r w:rsidRPr="00C018E6">
        <w:rPr>
          <w:rFonts w:cstheme="minorHAnsi"/>
          <w:sz w:val="22"/>
          <w:szCs w:val="22"/>
        </w:rPr>
        <w:t xml:space="preserve">pašalinimo pagrindų nebuvimo bei jų nebuvimą patvirtinantys dokumentai nurodyti specialiųjų pirkimo </w:t>
      </w:r>
      <w:r w:rsidR="00F1468F">
        <w:rPr>
          <w:rFonts w:cstheme="minorHAnsi"/>
          <w:sz w:val="22"/>
          <w:szCs w:val="22"/>
        </w:rPr>
        <w:t>3</w:t>
      </w:r>
      <w:r w:rsidR="00E05575" w:rsidRPr="00C018E6">
        <w:rPr>
          <w:rFonts w:cstheme="minorHAnsi"/>
          <w:color w:val="00B050"/>
          <w:sz w:val="22"/>
          <w:szCs w:val="22"/>
        </w:rPr>
        <w:t xml:space="preserve"> </w:t>
      </w:r>
      <w:r w:rsidRPr="00C018E6">
        <w:rPr>
          <w:rFonts w:cstheme="minorHAnsi"/>
          <w:sz w:val="22"/>
          <w:szCs w:val="22"/>
        </w:rPr>
        <w:t xml:space="preserve">priede. </w:t>
      </w:r>
    </w:p>
    <w:p w14:paraId="634252D8" w14:textId="69819A9C" w:rsidR="007340DF" w:rsidRPr="00C018E6" w:rsidRDefault="00634051" w:rsidP="00E05575">
      <w:pPr>
        <w:pStyle w:val="Body2"/>
        <w:numPr>
          <w:ilvl w:val="1"/>
          <w:numId w:val="39"/>
        </w:numPr>
        <w:spacing w:after="0"/>
        <w:rPr>
          <w:rFonts w:asciiTheme="minorHAnsi" w:hAnsiTheme="minorHAnsi" w:cstheme="minorHAnsi"/>
          <w:color w:val="auto"/>
          <w:sz w:val="22"/>
          <w:szCs w:val="22"/>
          <w:lang w:val="lt-LT"/>
        </w:rPr>
      </w:pPr>
      <w:r w:rsidRPr="00C018E6">
        <w:rPr>
          <w:rFonts w:asciiTheme="minorHAnsi" w:hAnsiTheme="minorHAnsi" w:cstheme="minorHAnsi"/>
          <w:color w:val="auto"/>
          <w:sz w:val="22"/>
          <w:szCs w:val="22"/>
          <w:lang w:val="lt-LT"/>
        </w:rPr>
        <w:t>Tais atvejais, kai tiekėjas naudojasi (naudosis) Subtiekėjo ar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007340DF" w:rsidRPr="00C018E6">
        <w:rPr>
          <w:rFonts w:asciiTheme="minorHAnsi" w:hAnsiTheme="minorHAnsi" w:cstheme="minorHAnsi"/>
          <w:color w:val="auto"/>
          <w:sz w:val="22"/>
          <w:szCs w:val="22"/>
          <w:lang w:val="lt-LT"/>
        </w:rPr>
        <w:t>,</w:t>
      </w:r>
      <w:r w:rsidR="0088348E" w:rsidRPr="00C018E6">
        <w:rPr>
          <w:rFonts w:asciiTheme="minorHAnsi" w:hAnsiTheme="minorHAnsi" w:cstheme="minorHAnsi"/>
          <w:color w:val="auto"/>
          <w:sz w:val="22"/>
          <w:szCs w:val="22"/>
          <w:lang w:val="lt-LT"/>
        </w:rPr>
        <w:t xml:space="preserve"> priemonėmis</w:t>
      </w:r>
      <w:r w:rsidR="001F55C4" w:rsidRPr="00C018E6">
        <w:rPr>
          <w:rFonts w:asciiTheme="minorHAnsi" w:hAnsiTheme="minorHAnsi" w:cstheme="minorHAnsi"/>
          <w:color w:val="auto"/>
          <w:sz w:val="22"/>
          <w:szCs w:val="22"/>
          <w:lang w:val="lt-LT"/>
        </w:rPr>
        <w:t xml:space="preserve">, jų </w:t>
      </w:r>
      <w:r w:rsidR="007340DF" w:rsidRPr="00C018E6">
        <w:rPr>
          <w:rFonts w:asciiTheme="minorHAnsi" w:hAnsiTheme="minorHAnsi" w:cstheme="minorHAnsi"/>
          <w:color w:val="auto"/>
          <w:sz w:val="22"/>
          <w:szCs w:val="22"/>
          <w:lang w:val="lt-LT"/>
        </w:rPr>
        <w:t>pašalinimo pagrindai netikrinami ir ji</w:t>
      </w:r>
      <w:r w:rsidR="0088348E" w:rsidRPr="00C018E6">
        <w:rPr>
          <w:rFonts w:asciiTheme="minorHAnsi" w:hAnsiTheme="minorHAnsi" w:cstheme="minorHAnsi"/>
          <w:color w:val="auto"/>
          <w:sz w:val="22"/>
          <w:szCs w:val="22"/>
          <w:lang w:val="lt-LT"/>
        </w:rPr>
        <w:t>e</w:t>
      </w:r>
      <w:r w:rsidR="007340DF" w:rsidRPr="00C018E6">
        <w:rPr>
          <w:rFonts w:asciiTheme="minorHAnsi" w:hAnsiTheme="minorHAnsi" w:cstheme="minorHAnsi"/>
          <w:color w:val="auto"/>
          <w:sz w:val="22"/>
          <w:szCs w:val="22"/>
          <w:lang w:val="lt-LT"/>
        </w:rPr>
        <w:t xml:space="preserve"> EBVPD pateikti neturi.</w:t>
      </w:r>
    </w:p>
    <w:p w14:paraId="58D3D58D" w14:textId="458D0826" w:rsidR="0088348E" w:rsidRPr="00C018E6" w:rsidRDefault="0088348E" w:rsidP="00E05575">
      <w:pPr>
        <w:pStyle w:val="Body2"/>
        <w:numPr>
          <w:ilvl w:val="1"/>
          <w:numId w:val="39"/>
        </w:numPr>
        <w:spacing w:after="0"/>
        <w:rPr>
          <w:rFonts w:asciiTheme="minorHAnsi" w:hAnsiTheme="minorHAnsi" w:cstheme="minorHAnsi"/>
          <w:color w:val="auto"/>
          <w:sz w:val="22"/>
          <w:szCs w:val="22"/>
          <w:lang w:val="lt-LT"/>
        </w:rPr>
      </w:pPr>
      <w:r w:rsidRPr="00C018E6">
        <w:rPr>
          <w:rFonts w:asciiTheme="minorHAnsi" w:hAnsiTheme="minorHAnsi" w:cstheme="minorHAnsi"/>
          <w:color w:val="auto"/>
          <w:sz w:val="22"/>
          <w:szCs w:val="22"/>
          <w:lang w:val="lt-LT"/>
        </w:rPr>
        <w:t>Specialistų, kurių pajėgumais ketinama remtis sutarties vykdymo metu, tačiau pasiūlymo pateikimo momentu jie dar nėra personalo dalimi, bet vykdant sutartį bus įdarbinti (</w:t>
      </w:r>
      <w:proofErr w:type="spellStart"/>
      <w:r w:rsidRPr="00C018E6">
        <w:rPr>
          <w:rFonts w:asciiTheme="minorHAnsi" w:hAnsiTheme="minorHAnsi" w:cstheme="minorHAnsi"/>
          <w:color w:val="auto"/>
          <w:sz w:val="22"/>
          <w:szCs w:val="22"/>
          <w:lang w:val="lt-LT"/>
        </w:rPr>
        <w:t>kvazisubtiekėjai</w:t>
      </w:r>
      <w:proofErr w:type="spellEnd"/>
      <w:r w:rsidRPr="00C018E6">
        <w:rPr>
          <w:rFonts w:asciiTheme="minorHAnsi" w:hAnsiTheme="minorHAnsi" w:cstheme="minorHAnsi"/>
          <w:color w:val="auto"/>
          <w:sz w:val="22"/>
          <w:szCs w:val="22"/>
          <w:lang w:val="lt-LT"/>
        </w:rPr>
        <w:t>) pašalinimo pagrindai netikrinami ir jis EBVPD pateikti neturi.</w:t>
      </w:r>
    </w:p>
    <w:p w14:paraId="3B138D9F" w14:textId="77777777" w:rsidR="00EE5960" w:rsidRPr="00C018E6" w:rsidRDefault="00EE5960" w:rsidP="00EE5960">
      <w:pPr>
        <w:pStyle w:val="Body2"/>
        <w:spacing w:after="0"/>
        <w:rPr>
          <w:rFonts w:asciiTheme="minorHAnsi" w:hAnsiTheme="minorHAnsi" w:cstheme="minorHAnsi"/>
          <w:sz w:val="22"/>
          <w:szCs w:val="22"/>
          <w:lang w:val="lt-LT"/>
        </w:rPr>
      </w:pPr>
    </w:p>
    <w:p w14:paraId="0408158B" w14:textId="46314966" w:rsidR="00B667E8" w:rsidRPr="00C018E6" w:rsidRDefault="000F2934" w:rsidP="00E05575">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7" w:name="_Toc203548599"/>
      <w:r w:rsidRPr="00C018E6">
        <w:rPr>
          <w:rFonts w:eastAsiaTheme="majorEastAsia" w:cstheme="minorHAnsi"/>
          <w:b/>
          <w:bCs/>
          <w:color w:val="8496B0" w:themeColor="text2" w:themeTint="99"/>
          <w:spacing w:val="4"/>
        </w:rPr>
        <w:t xml:space="preserve">Tiekėjų kvalifikacijos reikalavimai </w:t>
      </w:r>
      <w:r w:rsidR="0072328D" w:rsidRPr="00C018E6">
        <w:rPr>
          <w:rFonts w:eastAsiaTheme="majorEastAsia" w:cstheme="minorHAnsi"/>
          <w:b/>
          <w:bCs/>
          <w:color w:val="8496B0" w:themeColor="text2" w:themeTint="99"/>
          <w:spacing w:val="4"/>
        </w:rPr>
        <w:t>ir k</w:t>
      </w:r>
      <w:r w:rsidR="00EE4C39" w:rsidRPr="00C018E6">
        <w:rPr>
          <w:rFonts w:eastAsiaTheme="majorEastAsia" w:cstheme="minorHAnsi"/>
          <w:b/>
          <w:bCs/>
          <w:color w:val="8496B0" w:themeColor="text2" w:themeTint="99"/>
          <w:spacing w:val="4"/>
        </w:rPr>
        <w:t>okybės vadybos ir (arba) aplinkos apsaugos vadybos sistemos standartai</w:t>
      </w:r>
      <w:bookmarkEnd w:id="7"/>
      <w:r w:rsidR="00EE4C39" w:rsidRPr="00C018E6">
        <w:rPr>
          <w:rFonts w:eastAsiaTheme="majorEastAsia" w:cstheme="minorHAnsi"/>
          <w:b/>
          <w:bCs/>
          <w:color w:val="8496B0" w:themeColor="text2" w:themeTint="99"/>
          <w:spacing w:val="4"/>
        </w:rPr>
        <w:t xml:space="preserve"> </w:t>
      </w:r>
    </w:p>
    <w:p w14:paraId="2ACBB9E9" w14:textId="331EC5BB" w:rsidR="0072328D" w:rsidRPr="001A1F7A" w:rsidRDefault="006A279D" w:rsidP="0072328D">
      <w:pPr>
        <w:pStyle w:val="Body2"/>
        <w:numPr>
          <w:ilvl w:val="1"/>
          <w:numId w:val="39"/>
        </w:numPr>
        <w:spacing w:after="0"/>
        <w:rPr>
          <w:rFonts w:asciiTheme="minorHAnsi" w:hAnsiTheme="minorHAnsi" w:cstheme="minorHAnsi"/>
          <w:color w:val="auto"/>
          <w:sz w:val="22"/>
          <w:szCs w:val="22"/>
          <w:lang w:val="lt-LT"/>
        </w:rPr>
      </w:pPr>
      <w:r w:rsidRPr="001A1F7A">
        <w:rPr>
          <w:rFonts w:ascii="Calibri" w:hAnsi="Calibri" w:cs="Calibri"/>
          <w:color w:val="auto"/>
          <w:sz w:val="22"/>
          <w:szCs w:val="22"/>
          <w:lang w:val="lt-LT"/>
        </w:rPr>
        <w:t xml:space="preserve">Tiekėjams nustatomi kvalifikacijos reikalavimai ir jų atitiktį patvirtinantys dokumentai nurodyti specialiųjų pirkimo sąlygų </w:t>
      </w:r>
      <w:r w:rsidR="00EF1498">
        <w:rPr>
          <w:rFonts w:ascii="Calibri" w:hAnsi="Calibri" w:cs="Calibri"/>
          <w:color w:val="auto"/>
          <w:sz w:val="22"/>
          <w:szCs w:val="22"/>
          <w:lang w:val="lt-LT"/>
        </w:rPr>
        <w:t xml:space="preserve">7 </w:t>
      </w:r>
      <w:r w:rsidRPr="001A1F7A">
        <w:rPr>
          <w:rFonts w:ascii="Calibri" w:hAnsi="Calibri" w:cs="Calibri"/>
          <w:color w:val="auto"/>
          <w:sz w:val="22"/>
          <w:szCs w:val="22"/>
          <w:lang w:val="lt-LT"/>
        </w:rPr>
        <w:t>priede.</w:t>
      </w:r>
    </w:p>
    <w:p w14:paraId="62F6FF33" w14:textId="74F7DA97" w:rsidR="0076027F" w:rsidRPr="00A95A70" w:rsidRDefault="0072328D" w:rsidP="0072328D">
      <w:pPr>
        <w:pStyle w:val="Body2"/>
        <w:numPr>
          <w:ilvl w:val="1"/>
          <w:numId w:val="39"/>
        </w:numPr>
        <w:spacing w:after="0"/>
        <w:rPr>
          <w:rFonts w:asciiTheme="minorHAnsi" w:hAnsiTheme="minorHAnsi" w:cstheme="minorHAnsi"/>
          <w:color w:val="auto"/>
          <w:sz w:val="22"/>
          <w:szCs w:val="22"/>
          <w:lang w:val="lt-LT"/>
        </w:rPr>
      </w:pPr>
      <w:r w:rsidRPr="00C018E6">
        <w:rPr>
          <w:rFonts w:asciiTheme="minorHAnsi" w:hAnsiTheme="minorHAnsi" w:cstheme="minorHAnsi"/>
          <w:sz w:val="22"/>
          <w:szCs w:val="22"/>
          <w:lang w:val="lt-LT"/>
        </w:rPr>
        <w:t xml:space="preserve">Tiekėjams nenustatomi </w:t>
      </w:r>
      <w:r w:rsidRPr="00A95A70">
        <w:rPr>
          <w:rFonts w:asciiTheme="minorHAnsi" w:hAnsiTheme="minorHAnsi" w:cstheme="minorHAnsi"/>
          <w:color w:val="auto"/>
          <w:sz w:val="22"/>
          <w:szCs w:val="22"/>
          <w:lang w:val="lt-LT"/>
        </w:rPr>
        <w:t xml:space="preserve">reikalavimai </w:t>
      </w:r>
      <w:r w:rsidR="0076027F" w:rsidRPr="00A95A70">
        <w:rPr>
          <w:rFonts w:asciiTheme="minorHAnsi" w:hAnsiTheme="minorHAnsi" w:cstheme="minorHAnsi"/>
          <w:color w:val="auto"/>
          <w:sz w:val="22"/>
          <w:szCs w:val="22"/>
          <w:lang w:val="lt-LT"/>
        </w:rPr>
        <w:t xml:space="preserve">dėl kokybės vadybos sistemos ir (arba) aplinkos apsaugos vadybos sistemos standartų. </w:t>
      </w:r>
    </w:p>
    <w:p w14:paraId="748D3175" w14:textId="62D44187" w:rsidR="00184F89" w:rsidRPr="00C018E6" w:rsidRDefault="00184F89" w:rsidP="00184F89">
      <w:pPr>
        <w:pStyle w:val="Sraopastraipa"/>
        <w:numPr>
          <w:ilvl w:val="1"/>
          <w:numId w:val="39"/>
        </w:numPr>
        <w:tabs>
          <w:tab w:val="left" w:pos="284"/>
        </w:tabs>
        <w:spacing w:before="120" w:after="120" w:line="240" w:lineRule="auto"/>
        <w:ind w:hanging="426"/>
        <w:jc w:val="both"/>
        <w:rPr>
          <w:rFonts w:eastAsia="Arial Unicode MS" w:cstheme="minorHAnsi"/>
          <w:color w:val="000000"/>
        </w:rPr>
      </w:pPr>
      <w:r w:rsidRPr="00C018E6">
        <w:rPr>
          <w:rFonts w:eastAsia="Arial Unicode MS" w:cstheme="minorHAnsi"/>
          <w:color w:val="000000"/>
        </w:rPr>
        <w:t>Visais atvejais, jeigu Tiekėjo kvalifikacija dėl teisės verstis atitinkama veikla nebuvo tikrinama arba tikrinama ne visa apimtimi, Tiekėjas perkančiajam subjektui įsipareigoja, kad pirkimo sutartį vykdys tik tokią teisę turintys asmenys.</w:t>
      </w:r>
    </w:p>
    <w:p w14:paraId="3DEF5BEA" w14:textId="67AF4E36" w:rsidR="002A20A6" w:rsidRPr="00C018E6" w:rsidRDefault="002A20A6" w:rsidP="00AB0BB2">
      <w:pPr>
        <w:pStyle w:val="Sraopastraipa"/>
        <w:tabs>
          <w:tab w:val="left" w:pos="284"/>
        </w:tabs>
        <w:spacing w:before="120" w:after="120" w:line="240" w:lineRule="auto"/>
        <w:ind w:left="0"/>
        <w:jc w:val="both"/>
        <w:rPr>
          <w:rFonts w:eastAsia="Arial Unicode MS" w:cstheme="minorHAnsi"/>
          <w:color w:val="000000"/>
        </w:rPr>
      </w:pPr>
    </w:p>
    <w:p w14:paraId="7CC1B929" w14:textId="3CDAFD3D" w:rsidR="00B667E8" w:rsidRPr="00C018E6" w:rsidRDefault="001D248E" w:rsidP="00E05575">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8" w:name="_Toc203548600"/>
      <w:r w:rsidRPr="00C018E6">
        <w:rPr>
          <w:rFonts w:eastAsiaTheme="majorEastAsia" w:cstheme="minorHAnsi"/>
          <w:b/>
          <w:bCs/>
          <w:color w:val="8496B0" w:themeColor="text2" w:themeTint="99"/>
          <w:spacing w:val="4"/>
        </w:rPr>
        <w:t>Nacionalinio saugumo reikalavimai</w:t>
      </w:r>
      <w:bookmarkEnd w:id="8"/>
    </w:p>
    <w:p w14:paraId="2063075C" w14:textId="37D97689" w:rsidR="00386199" w:rsidRPr="001A1F7A" w:rsidRDefault="001A1F7A" w:rsidP="001A1F7A">
      <w:pPr>
        <w:pStyle w:val="Sraopastraipa"/>
        <w:numPr>
          <w:ilvl w:val="1"/>
          <w:numId w:val="39"/>
        </w:numPr>
        <w:tabs>
          <w:tab w:val="left" w:pos="284"/>
        </w:tabs>
        <w:spacing w:before="60" w:after="60" w:line="240" w:lineRule="auto"/>
        <w:ind w:hanging="567"/>
        <w:jc w:val="both"/>
        <w:rPr>
          <w:rFonts w:cstheme="minorHAnsi"/>
        </w:rPr>
      </w:pPr>
      <w:bookmarkStart w:id="9" w:name="_Hlk134691344"/>
      <w:r w:rsidRPr="001A1F7A">
        <w:rPr>
          <w:rFonts w:cstheme="minorHAnsi"/>
        </w:rPr>
        <w:t xml:space="preserve">Pirkimo objektas neapima VPĮ </w:t>
      </w:r>
      <w:hyperlink r:id="rId8" w:tgtFrame="_parent" w:tooltip="Pirkimų politikos formavimas ir pirkimų valdyme dalyvaujančios institucijos (str. 92)" w:history="1">
        <w:r w:rsidRPr="001A1F7A">
          <w:rPr>
            <w:rFonts w:cstheme="minorHAnsi"/>
          </w:rPr>
          <w:t>92</w:t>
        </w:r>
      </w:hyperlink>
      <w:r w:rsidRPr="001A1F7A">
        <w:rPr>
          <w:rFonts w:cstheme="minorHAnsi"/>
        </w:rPr>
        <w:t xml:space="preserve"> straipsnio 13 dalyje numatytame sąraše nurodytų BVPŽ kodų prekes ir paslaugas. Atsižvelgiant į tai, tiekėjui nekeliami reikalavimai susiję su nacionaliniu saugumu</w:t>
      </w:r>
      <w:bookmarkEnd w:id="9"/>
      <w:r w:rsidR="00386199" w:rsidRPr="001A1F7A">
        <w:t>.</w:t>
      </w:r>
    </w:p>
    <w:p w14:paraId="393DEF58" w14:textId="77777777" w:rsidR="00560D10" w:rsidRPr="00C018E6" w:rsidRDefault="00560D10" w:rsidP="00B667E8">
      <w:pPr>
        <w:pStyle w:val="Sraopastraipa"/>
        <w:spacing w:after="0" w:line="240" w:lineRule="auto"/>
        <w:ind w:left="0"/>
        <w:rPr>
          <w:rFonts w:eastAsia="Calibri" w:cstheme="minorHAnsi"/>
          <w:i/>
        </w:rPr>
      </w:pPr>
    </w:p>
    <w:p w14:paraId="45C7371B" w14:textId="20903186" w:rsidR="00B667E8" w:rsidRPr="00C018E6" w:rsidRDefault="001D248E" w:rsidP="00EB161C">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10" w:name="_Toc203548601"/>
      <w:r w:rsidRPr="00C018E6">
        <w:rPr>
          <w:rFonts w:eastAsiaTheme="majorEastAsia" w:cstheme="minorHAnsi"/>
          <w:b/>
          <w:bCs/>
          <w:color w:val="8496B0" w:themeColor="text2" w:themeTint="99"/>
          <w:spacing w:val="4"/>
        </w:rPr>
        <w:t>Žalieji reikalavimai</w:t>
      </w:r>
      <w:bookmarkEnd w:id="10"/>
    </w:p>
    <w:p w14:paraId="0E3C4234" w14:textId="3E28F880" w:rsidR="001D345A" w:rsidRDefault="00FC2111" w:rsidP="00EB161C">
      <w:pPr>
        <w:pStyle w:val="Sraopastraipa"/>
        <w:numPr>
          <w:ilvl w:val="1"/>
          <w:numId w:val="39"/>
        </w:numPr>
        <w:tabs>
          <w:tab w:val="left" w:pos="1134"/>
        </w:tabs>
        <w:spacing w:line="240" w:lineRule="auto"/>
        <w:jc w:val="both"/>
        <w:rPr>
          <w:rFonts w:cstheme="minorHAnsi"/>
        </w:rPr>
      </w:pPr>
      <w:r w:rsidRPr="00D719C8">
        <w:rPr>
          <w:rFonts w:cstheme="minorHAnsi"/>
        </w:rPr>
        <w:t>Atliekamas žaliasis pirkimas</w:t>
      </w:r>
      <w:r w:rsidRPr="00C018E6">
        <w:rPr>
          <w:rFonts w:cstheme="minorHAnsi"/>
        </w:rPr>
        <w:t xml:space="preserve">. Pirkimas vykdomas vadovaujantis </w:t>
      </w:r>
      <w:hyperlink r:id="rId9" w:history="1">
        <w:r w:rsidRPr="00C018E6">
          <w:rPr>
            <w:rStyle w:val="Hipersaitas"/>
            <w:rFonts w:cstheme="minorHAnsi"/>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C018E6">
        <w:rPr>
          <w:rFonts w:cstheme="minorHAnsi"/>
        </w:rPr>
        <w:t xml:space="preserve">“ </w:t>
      </w:r>
      <w:r w:rsidR="00D719C8">
        <w:rPr>
          <w:rFonts w:cs="Times New Roman"/>
          <w:shd w:val="clear" w:color="auto" w:fill="FFFFFF"/>
        </w:rPr>
        <w:t>reikalavimais</w:t>
      </w:r>
      <w:r w:rsidRPr="00C018E6">
        <w:rPr>
          <w:rFonts w:cstheme="minorHAnsi"/>
        </w:rPr>
        <w:t xml:space="preserve">. </w:t>
      </w:r>
    </w:p>
    <w:p w14:paraId="318D420C" w14:textId="450E7AC6" w:rsidR="00AE041F" w:rsidRPr="00804DAC" w:rsidRDefault="00023578" w:rsidP="00B15F1A">
      <w:pPr>
        <w:pStyle w:val="Sraopastraipa"/>
        <w:numPr>
          <w:ilvl w:val="1"/>
          <w:numId w:val="39"/>
        </w:numPr>
        <w:tabs>
          <w:tab w:val="left" w:pos="1134"/>
        </w:tabs>
        <w:spacing w:line="240" w:lineRule="auto"/>
        <w:jc w:val="both"/>
        <w:rPr>
          <w:rFonts w:cstheme="minorHAnsi"/>
        </w:rPr>
      </w:pPr>
      <w:r w:rsidRPr="00A205D4">
        <w:rPr>
          <w:rFonts w:cstheme="minorHAnsi"/>
          <w:bCs/>
        </w:rPr>
        <w:t xml:space="preserve">Dokumentams spausdinti ir </w:t>
      </w:r>
      <w:r>
        <w:rPr>
          <w:rFonts w:cstheme="minorHAnsi"/>
          <w:bCs/>
        </w:rPr>
        <w:t>v</w:t>
      </w:r>
      <w:r w:rsidRPr="00A205D4">
        <w:rPr>
          <w:rFonts w:cstheme="minorHAnsi"/>
          <w:bCs/>
        </w:rPr>
        <w:t xml:space="preserve">okų gamybai </w:t>
      </w:r>
      <w:r>
        <w:rPr>
          <w:rFonts w:cstheme="minorHAnsi"/>
          <w:bCs/>
        </w:rPr>
        <w:t xml:space="preserve">naudojamam popieriui ir jo gaminiams </w:t>
      </w:r>
      <w:r w:rsidRPr="00A205D4">
        <w:rPr>
          <w:rFonts w:cstheme="minorHAnsi"/>
          <w:bCs/>
        </w:rPr>
        <w:t xml:space="preserve">taikomi  </w:t>
      </w:r>
      <w:r w:rsidRPr="00504CCE">
        <w:rPr>
          <w:rFonts w:cstheme="minorHAnsi"/>
          <w:bCs/>
        </w:rPr>
        <w:t xml:space="preserve"> Aplinkos apsaugos kriterijų taikymo, vykdant žaliuosius pirkimus, tvarkos apraš</w:t>
      </w:r>
      <w:r>
        <w:rPr>
          <w:rFonts w:cstheme="minorHAnsi"/>
          <w:bCs/>
        </w:rPr>
        <w:t xml:space="preserve">o, patvirtinto </w:t>
      </w:r>
      <w:r w:rsidRPr="00A205D4">
        <w:rPr>
          <w:rFonts w:cstheme="minorHAnsi"/>
          <w:bCs/>
        </w:rPr>
        <w:t xml:space="preserve">Lietuvos Respublikos Aplinkos ministro 2011 m. birželio 28 d. įsakymu Nr. D1-508 (aktuali redakcija) „Dėl </w:t>
      </w:r>
      <w:r>
        <w:rPr>
          <w:rFonts w:cstheme="minorHAnsi"/>
          <w:bCs/>
        </w:rPr>
        <w:t>Aplinkos apsaugos kriterijų taikymo, vykdant žaliuosius pirkimus, tvarkos aprašo patvirtinimo“, 1 priedo „</w:t>
      </w:r>
      <w:r w:rsidRPr="00A205D4">
        <w:rPr>
          <w:rFonts w:cstheme="minorHAnsi"/>
          <w:bCs/>
        </w:rPr>
        <w:t xml:space="preserve">Produktų, kurių viešiesiems pirkimams </w:t>
      </w:r>
      <w:r>
        <w:rPr>
          <w:rFonts w:cstheme="minorHAnsi"/>
          <w:bCs/>
        </w:rPr>
        <w:t xml:space="preserve">ir pirkimams </w:t>
      </w:r>
      <w:r w:rsidRPr="00A205D4">
        <w:rPr>
          <w:rFonts w:cstheme="minorHAnsi"/>
          <w:bCs/>
        </w:rPr>
        <w:t>taikytini</w:t>
      </w:r>
      <w:r>
        <w:rPr>
          <w:rFonts w:cstheme="minorHAnsi"/>
          <w:bCs/>
        </w:rPr>
        <w:t xml:space="preserve"> minimalūs </w:t>
      </w:r>
      <w:r w:rsidRPr="00A205D4">
        <w:rPr>
          <w:rFonts w:cstheme="minorHAnsi"/>
          <w:bCs/>
        </w:rPr>
        <w:t>aplinkos apsaugos kriterijai sąraš</w:t>
      </w:r>
      <w:r>
        <w:rPr>
          <w:rFonts w:cstheme="minorHAnsi"/>
          <w:bCs/>
        </w:rPr>
        <w:t>as“ ir 2 priedo „Minimalūs aplinkos apsaugos kriterijai“  1 skyriuje „Popierius ir jo gaminiai“</w:t>
      </w:r>
      <w:r w:rsidRPr="00A205D4">
        <w:rPr>
          <w:rFonts w:cstheme="minorHAnsi"/>
          <w:bCs/>
        </w:rPr>
        <w:t>, nurodyti minimalūs aplinkos apsaugos kriterijai</w:t>
      </w:r>
      <w:r w:rsidRPr="00A205D4">
        <w:rPr>
          <w:rStyle w:val="Puslapioinaosnuoroda"/>
          <w:rFonts w:cstheme="minorHAnsi"/>
          <w:bCs/>
        </w:rPr>
        <w:footnoteReference w:id="1"/>
      </w:r>
      <w:r w:rsidRPr="00A205D4">
        <w:rPr>
          <w:rFonts w:cstheme="minorHAnsi"/>
          <w:bCs/>
        </w:rPr>
        <w:t>:</w:t>
      </w:r>
    </w:p>
    <w:p w14:paraId="5D16EF28" w14:textId="449FC4F0" w:rsidR="00804DAC" w:rsidRPr="00804DAC" w:rsidRDefault="00804DAC" w:rsidP="00804DAC">
      <w:pPr>
        <w:pStyle w:val="Sraopastraipa"/>
        <w:numPr>
          <w:ilvl w:val="2"/>
          <w:numId w:val="39"/>
        </w:numPr>
        <w:tabs>
          <w:tab w:val="left" w:pos="1134"/>
        </w:tabs>
        <w:spacing w:line="240" w:lineRule="auto"/>
        <w:jc w:val="both"/>
        <w:rPr>
          <w:rFonts w:cstheme="minorHAnsi"/>
        </w:rPr>
      </w:pPr>
      <w:r>
        <w:rPr>
          <w:rFonts w:eastAsia="Times New Roman" w:cstheme="minorHAnsi"/>
        </w:rPr>
        <w:t>gaminys turi būti pagamintas iš</w:t>
      </w:r>
      <w:r w:rsidRPr="00A205D4">
        <w:rPr>
          <w:rFonts w:eastAsia="Times New Roman" w:cstheme="minorHAnsi"/>
        </w:rPr>
        <w:t xml:space="preserve"> 100 % perdirbto popieriaus (naudoto popieriaus ir (ar) gamybos atliekų) plaušų arba</w:t>
      </w:r>
      <w:r>
        <w:rPr>
          <w:rFonts w:eastAsia="Times New Roman" w:cstheme="minorHAnsi"/>
        </w:rPr>
        <w:t xml:space="preserve"> </w:t>
      </w:r>
      <w:bookmarkStart w:id="11" w:name="part_f0ae1ee9b0a042249cc66255c8c14631"/>
      <w:bookmarkEnd w:id="11"/>
      <w:r w:rsidRPr="00A205D4">
        <w:rPr>
          <w:rFonts w:eastAsia="Times New Roman" w:cstheme="minorHAnsi"/>
        </w:rPr>
        <w:t xml:space="preserve">ne mažiau kaip 30 % pirminės medienos plaušų, gautų iš miškų, sertifikuotų naudojant </w:t>
      </w:r>
      <w:proofErr w:type="spellStart"/>
      <w:r w:rsidRPr="00752242">
        <w:rPr>
          <w:rFonts w:cstheme="minorHAnsi"/>
          <w:i/>
          <w:iCs/>
        </w:rPr>
        <w:t>Forest</w:t>
      </w:r>
      <w:proofErr w:type="spellEnd"/>
      <w:r w:rsidRPr="00752242">
        <w:rPr>
          <w:rFonts w:cstheme="minorHAnsi"/>
          <w:i/>
          <w:iCs/>
        </w:rPr>
        <w:t xml:space="preserve"> </w:t>
      </w:r>
      <w:proofErr w:type="spellStart"/>
      <w:r w:rsidRPr="00752242">
        <w:rPr>
          <w:rFonts w:cstheme="minorHAnsi"/>
          <w:i/>
          <w:iCs/>
        </w:rPr>
        <w:t>Stewardship</w:t>
      </w:r>
      <w:proofErr w:type="spellEnd"/>
      <w:r w:rsidRPr="00752242">
        <w:rPr>
          <w:rFonts w:cstheme="minorHAnsi"/>
          <w:i/>
          <w:iCs/>
        </w:rPr>
        <w:t xml:space="preserve"> </w:t>
      </w:r>
      <w:proofErr w:type="spellStart"/>
      <w:r w:rsidRPr="00752242">
        <w:rPr>
          <w:rFonts w:cstheme="minorHAnsi"/>
          <w:i/>
          <w:iCs/>
        </w:rPr>
        <w:t>Council</w:t>
      </w:r>
      <w:proofErr w:type="spellEnd"/>
      <w:r w:rsidRPr="00FE5068">
        <w:rPr>
          <w:rFonts w:cstheme="minorHAnsi"/>
        </w:rPr>
        <w:t> (toliau – FSC) ar Miškų sertifikavimo sistemų pripažinimo programą (angl. </w:t>
      </w:r>
      <w:proofErr w:type="spellStart"/>
      <w:r w:rsidRPr="00FE5068">
        <w:rPr>
          <w:rFonts w:cstheme="minorHAnsi"/>
        </w:rPr>
        <w:t>Programme</w:t>
      </w:r>
      <w:proofErr w:type="spellEnd"/>
      <w:r w:rsidRPr="00FE5068">
        <w:rPr>
          <w:rFonts w:cstheme="minorHAnsi"/>
        </w:rPr>
        <w:t xml:space="preserve"> </w:t>
      </w:r>
      <w:proofErr w:type="spellStart"/>
      <w:r w:rsidRPr="00FE5068">
        <w:rPr>
          <w:rFonts w:cstheme="minorHAnsi"/>
        </w:rPr>
        <w:lastRenderedPageBreak/>
        <w:t>for</w:t>
      </w:r>
      <w:proofErr w:type="spellEnd"/>
      <w:r w:rsidRPr="00FE5068">
        <w:rPr>
          <w:rFonts w:cstheme="minorHAnsi"/>
        </w:rPr>
        <w:t xml:space="preserve"> </w:t>
      </w:r>
      <w:proofErr w:type="spellStart"/>
      <w:r w:rsidRPr="00FE5068">
        <w:rPr>
          <w:rFonts w:cstheme="minorHAnsi"/>
        </w:rPr>
        <w:t>the</w:t>
      </w:r>
      <w:proofErr w:type="spellEnd"/>
      <w:r w:rsidRPr="00FE5068">
        <w:rPr>
          <w:rFonts w:cstheme="minorHAnsi"/>
        </w:rPr>
        <w:t xml:space="preserve"> </w:t>
      </w:r>
      <w:proofErr w:type="spellStart"/>
      <w:r w:rsidRPr="00FE5068">
        <w:rPr>
          <w:rFonts w:cstheme="minorHAnsi"/>
        </w:rPr>
        <w:t>Endorsement</w:t>
      </w:r>
      <w:proofErr w:type="spellEnd"/>
      <w:r w:rsidRPr="00FE5068">
        <w:rPr>
          <w:rFonts w:cstheme="minorHAnsi"/>
        </w:rPr>
        <w:t xml:space="preserve"> </w:t>
      </w:r>
      <w:proofErr w:type="spellStart"/>
      <w:r w:rsidRPr="00FE5068">
        <w:rPr>
          <w:rFonts w:cstheme="minorHAnsi"/>
        </w:rPr>
        <w:t>of</w:t>
      </w:r>
      <w:proofErr w:type="spellEnd"/>
      <w:r w:rsidRPr="00FE5068">
        <w:rPr>
          <w:rFonts w:cstheme="minorHAnsi"/>
        </w:rPr>
        <w:t xml:space="preserve"> </w:t>
      </w:r>
      <w:proofErr w:type="spellStart"/>
      <w:r w:rsidRPr="00FE5068">
        <w:rPr>
          <w:rFonts w:cstheme="minorHAnsi"/>
        </w:rPr>
        <w:t>Forest</w:t>
      </w:r>
      <w:proofErr w:type="spellEnd"/>
      <w:r w:rsidRPr="00FE5068">
        <w:rPr>
          <w:rFonts w:cstheme="minorHAnsi"/>
        </w:rPr>
        <w:t xml:space="preserve"> </w:t>
      </w:r>
      <w:proofErr w:type="spellStart"/>
      <w:r w:rsidRPr="00FE5068">
        <w:rPr>
          <w:rFonts w:cstheme="minorHAnsi"/>
        </w:rPr>
        <w:t>Certification</w:t>
      </w:r>
      <w:proofErr w:type="spellEnd"/>
      <w:r w:rsidRPr="00FE5068">
        <w:rPr>
          <w:rFonts w:cstheme="minorHAnsi"/>
        </w:rPr>
        <w:t xml:space="preserve"> </w:t>
      </w:r>
      <w:proofErr w:type="spellStart"/>
      <w:r w:rsidRPr="00FE5068">
        <w:rPr>
          <w:rFonts w:cstheme="minorHAnsi"/>
        </w:rPr>
        <w:t>schemes</w:t>
      </w:r>
      <w:proofErr w:type="spellEnd"/>
      <w:r w:rsidRPr="00FE5068">
        <w:rPr>
          <w:rFonts w:cstheme="minorHAnsi"/>
        </w:rPr>
        <w:t> (toliau – PEFC) arba lygiavertes miškų sertifikavimo sistemas, kita dalis – iš perdirbto popieriaus plaušų</w:t>
      </w:r>
      <w:r w:rsidRPr="00804DAC">
        <w:rPr>
          <w:rFonts w:cstheme="minorHAnsi"/>
        </w:rPr>
        <w:t>.</w:t>
      </w:r>
    </w:p>
    <w:p w14:paraId="4B73D825" w14:textId="4B3F975D" w:rsidR="00804DAC" w:rsidRPr="007F1E2A" w:rsidRDefault="00804DAC" w:rsidP="00804DAC">
      <w:pPr>
        <w:pStyle w:val="Sraopastraipa"/>
        <w:numPr>
          <w:ilvl w:val="2"/>
          <w:numId w:val="39"/>
        </w:numPr>
        <w:tabs>
          <w:tab w:val="left" w:pos="1134"/>
        </w:tabs>
        <w:spacing w:line="240" w:lineRule="auto"/>
        <w:jc w:val="both"/>
        <w:rPr>
          <w:rFonts w:cstheme="minorHAnsi"/>
        </w:rPr>
      </w:pPr>
      <w:r w:rsidRPr="00A205D4">
        <w:rPr>
          <w:rFonts w:eastAsia="Times New Roman" w:cstheme="minorHAnsi"/>
        </w:rPr>
        <w:t>popierius turi būti nebalintas arba balintas nenaudojant chloro dujų</w:t>
      </w:r>
      <w:r>
        <w:rPr>
          <w:rFonts w:eastAsia="Times New Roman" w:cstheme="minorHAnsi"/>
        </w:rPr>
        <w:t>.</w:t>
      </w:r>
    </w:p>
    <w:p w14:paraId="6A0D6E3B" w14:textId="43E9FFC1" w:rsidR="007F1E2A" w:rsidRDefault="007F1E2A" w:rsidP="007F1E2A">
      <w:pPr>
        <w:pStyle w:val="Sraopastraipa"/>
        <w:numPr>
          <w:ilvl w:val="1"/>
          <w:numId w:val="39"/>
        </w:numPr>
        <w:tabs>
          <w:tab w:val="left" w:pos="1134"/>
        </w:tabs>
        <w:spacing w:line="240" w:lineRule="auto"/>
        <w:jc w:val="both"/>
        <w:rPr>
          <w:rFonts w:cstheme="minorHAnsi"/>
        </w:rPr>
      </w:pPr>
      <w:r>
        <w:rPr>
          <w:rFonts w:cstheme="minorHAnsi"/>
        </w:rPr>
        <w:t xml:space="preserve"> Galimi </w:t>
      </w:r>
      <w:r w:rsidR="00BF1A5D">
        <w:rPr>
          <w:rFonts w:cstheme="minorHAnsi"/>
        </w:rPr>
        <w:t xml:space="preserve">produkto </w:t>
      </w:r>
      <w:r>
        <w:rPr>
          <w:rFonts w:cstheme="minorHAnsi"/>
        </w:rPr>
        <w:t>aplinkos apsaugos kriterijų atitiktį įrodantys dokumentai:</w:t>
      </w:r>
    </w:p>
    <w:p w14:paraId="7E92CECF" w14:textId="13E31A34" w:rsidR="00BF1A5D" w:rsidRPr="00BF1A5D" w:rsidRDefault="00BF1A5D" w:rsidP="00BF1A5D">
      <w:pPr>
        <w:pStyle w:val="Sraopastraipa"/>
        <w:numPr>
          <w:ilvl w:val="2"/>
          <w:numId w:val="39"/>
        </w:numPr>
        <w:tabs>
          <w:tab w:val="left" w:pos="1134"/>
        </w:tabs>
        <w:spacing w:line="240" w:lineRule="auto"/>
        <w:jc w:val="both"/>
        <w:rPr>
          <w:rFonts w:cstheme="minorHAnsi"/>
        </w:rPr>
      </w:pPr>
      <w:r>
        <w:t xml:space="preserve">Vokietijos ekologinis ženklas „Mėlynasis angelas“ (toliau – </w:t>
      </w:r>
      <w:proofErr w:type="spellStart"/>
      <w:r>
        <w:t>the</w:t>
      </w:r>
      <w:proofErr w:type="spellEnd"/>
      <w:r>
        <w:t xml:space="preserve"> </w:t>
      </w:r>
      <w:proofErr w:type="spellStart"/>
      <w:r>
        <w:t>Blue</w:t>
      </w:r>
      <w:proofErr w:type="spellEnd"/>
      <w:r>
        <w:t xml:space="preserve"> </w:t>
      </w:r>
      <w:proofErr w:type="spellStart"/>
      <w:r>
        <w:t>Angel</w:t>
      </w:r>
      <w:proofErr w:type="spellEnd"/>
      <w:r>
        <w:t xml:space="preserve">), arba Europos Sąjungos ekologinis ženklas „Gėlė“ (toliau – </w:t>
      </w:r>
      <w:proofErr w:type="spellStart"/>
      <w:r>
        <w:t>European</w:t>
      </w:r>
      <w:proofErr w:type="spellEnd"/>
      <w:r>
        <w:t xml:space="preserve"> </w:t>
      </w:r>
      <w:proofErr w:type="spellStart"/>
      <w:r>
        <w:t>Ecolabel</w:t>
      </w:r>
      <w:proofErr w:type="spellEnd"/>
      <w:r>
        <w:t xml:space="preserve">), arba Šiaurės šalių ekologinis ženklas „Gulbė“ (toliau – </w:t>
      </w:r>
      <w:proofErr w:type="spellStart"/>
      <w:r>
        <w:t>Nordic</w:t>
      </w:r>
      <w:proofErr w:type="spellEnd"/>
      <w:r>
        <w:t xml:space="preserve"> </w:t>
      </w:r>
      <w:proofErr w:type="spellStart"/>
      <w:r>
        <w:t>Swan</w:t>
      </w:r>
      <w:proofErr w:type="spellEnd"/>
      <w:r>
        <w:t>) arba kitas I tipo ekologinis ženklas (sertifikatas), kuris įrodytų, kad gaminys yra pagamintas iš 100 % perdirbto popieriaus plaušų ar iš ne mažiau kaip 30 proc. pirminės medienos plaušų, gautų iš sertifikuotų miškų, arba</w:t>
      </w:r>
    </w:p>
    <w:p w14:paraId="533FEC91" w14:textId="2B755690" w:rsidR="00BF1A5D" w:rsidRPr="00BF1A5D" w:rsidRDefault="00BF1A5D" w:rsidP="00BF1A5D">
      <w:pPr>
        <w:pStyle w:val="Sraopastraipa"/>
        <w:numPr>
          <w:ilvl w:val="2"/>
          <w:numId w:val="39"/>
        </w:numPr>
        <w:tabs>
          <w:tab w:val="left" w:pos="1134"/>
        </w:tabs>
        <w:spacing w:line="240" w:lineRule="auto"/>
        <w:jc w:val="both"/>
        <w:rPr>
          <w:rFonts w:cstheme="minorHAnsi"/>
        </w:rPr>
      </w:pPr>
      <w:proofErr w:type="spellStart"/>
      <w:r>
        <w:t>The</w:t>
      </w:r>
      <w:proofErr w:type="spellEnd"/>
      <w:r>
        <w:t xml:space="preserve"> </w:t>
      </w:r>
      <w:proofErr w:type="spellStart"/>
      <w:r>
        <w:t>Blue</w:t>
      </w:r>
      <w:proofErr w:type="spellEnd"/>
      <w:r>
        <w:t xml:space="preserve"> </w:t>
      </w:r>
      <w:proofErr w:type="spellStart"/>
      <w:r>
        <w:t>Angel</w:t>
      </w:r>
      <w:proofErr w:type="spellEnd"/>
      <w:r>
        <w:t xml:space="preserve"> arba </w:t>
      </w:r>
      <w:proofErr w:type="spellStart"/>
      <w:r>
        <w:t>Nordic</w:t>
      </w:r>
      <w:proofErr w:type="spellEnd"/>
      <w:r>
        <w:t xml:space="preserve"> </w:t>
      </w:r>
      <w:proofErr w:type="spellStart"/>
      <w:r>
        <w:t>Swan</w:t>
      </w:r>
      <w:proofErr w:type="spellEnd"/>
      <w:r>
        <w:t xml:space="preserve">, arba </w:t>
      </w:r>
      <w:proofErr w:type="spellStart"/>
      <w:r>
        <w:t>European</w:t>
      </w:r>
      <w:proofErr w:type="spellEnd"/>
      <w:r>
        <w:t xml:space="preserve"> </w:t>
      </w:r>
      <w:proofErr w:type="spellStart"/>
      <w:r>
        <w:t>Ecolabel</w:t>
      </w:r>
      <w:proofErr w:type="spellEnd"/>
      <w:r>
        <w:t xml:space="preserve"> ekologinis ženklas arba kitas I tipo ekologinis ženklas (sertifikatas), kuris įrodytų, kad gaminys yra nebalintas arba balintas nenaudojant chloro dujų, arba</w:t>
      </w:r>
    </w:p>
    <w:p w14:paraId="425F01ED" w14:textId="00D4DE6B" w:rsidR="00BF1A5D" w:rsidRPr="00BF1A5D" w:rsidRDefault="00BF1A5D" w:rsidP="00BF1A5D">
      <w:pPr>
        <w:pStyle w:val="Sraopastraipa"/>
        <w:numPr>
          <w:ilvl w:val="2"/>
          <w:numId w:val="39"/>
        </w:numPr>
        <w:tabs>
          <w:tab w:val="left" w:pos="1134"/>
        </w:tabs>
        <w:spacing w:line="240" w:lineRule="auto"/>
        <w:jc w:val="both"/>
        <w:rPr>
          <w:rFonts w:cstheme="minorHAnsi"/>
        </w:rPr>
      </w:pPr>
      <w:r>
        <w:t>FSC® arba PEFC sertifikatas, arba kito darnaus miškų ūkio standarto sertifikatas, kuris įrodytų, kad gaminys yra pagamintas iš ne mažiau kaip 30 proc. pirminės medienos plaušų, gautų iš sertifikuotų miškų, arba</w:t>
      </w:r>
    </w:p>
    <w:p w14:paraId="099BB03F" w14:textId="28DF94FE" w:rsidR="00BF1A5D" w:rsidRPr="00BF1A5D" w:rsidRDefault="00BF1A5D" w:rsidP="00BF1A5D">
      <w:pPr>
        <w:pStyle w:val="Sraopastraipa"/>
        <w:numPr>
          <w:ilvl w:val="2"/>
          <w:numId w:val="39"/>
        </w:numPr>
        <w:tabs>
          <w:tab w:val="left" w:pos="1134"/>
        </w:tabs>
        <w:spacing w:line="240" w:lineRule="auto"/>
        <w:jc w:val="both"/>
        <w:rPr>
          <w:rFonts w:cstheme="minorHAnsi"/>
        </w:rPr>
      </w:pPr>
      <w:r>
        <w:t>pripažintos įstaigos arba paskelbtosios (notifikuotos) institucijos bandymų protokolas, tyrimų ataskaita ar pažyma, arba</w:t>
      </w:r>
    </w:p>
    <w:p w14:paraId="2DCF30F8" w14:textId="6EEC0633" w:rsidR="00BF1A5D" w:rsidRPr="00BF1A5D" w:rsidRDefault="00BF1A5D" w:rsidP="00BF1A5D">
      <w:pPr>
        <w:pStyle w:val="Sraopastraipa"/>
        <w:numPr>
          <w:ilvl w:val="2"/>
          <w:numId w:val="39"/>
        </w:numPr>
        <w:tabs>
          <w:tab w:val="left" w:pos="1134"/>
        </w:tabs>
        <w:spacing w:line="240" w:lineRule="auto"/>
        <w:jc w:val="both"/>
        <w:rPr>
          <w:rFonts w:cstheme="minorHAnsi"/>
        </w:rPr>
      </w:pPr>
      <w:r>
        <w:t>įrodymai apie medienos kilmę, kai taikoma medienos kilmės atsekimo sistema, apimanti visą gamybos grandinę nuo miško iki produkto (pagal kokybės vadybos sistemą LST EN ISO 9000, aplinkos apsaugos vadybos sistemą LST EN ISO 14001 ar EMAS, ar kitą lygiavertę), arba</w:t>
      </w:r>
    </w:p>
    <w:p w14:paraId="6D26B703" w14:textId="5CBDB8F8" w:rsidR="00BF1A5D" w:rsidRPr="00BF1A5D" w:rsidRDefault="00BF1A5D" w:rsidP="00BF1A5D">
      <w:pPr>
        <w:pStyle w:val="Sraopastraipa"/>
        <w:numPr>
          <w:ilvl w:val="2"/>
          <w:numId w:val="39"/>
        </w:numPr>
        <w:tabs>
          <w:tab w:val="left" w:pos="1134"/>
        </w:tabs>
        <w:spacing w:line="240" w:lineRule="auto"/>
        <w:jc w:val="both"/>
        <w:rPr>
          <w:rFonts w:cstheme="minorHAnsi"/>
        </w:rPr>
      </w:pPr>
      <w:r>
        <w:t>dokumentai, įrodantys, kad medienos žaliava gauta iš tinkamai išaugintų miškų (miškotvarkos projektas, leidimas kirsti mišką), arba</w:t>
      </w:r>
    </w:p>
    <w:p w14:paraId="2F61CD2E" w14:textId="29BD7CD2" w:rsidR="00BF1A5D" w:rsidRPr="00BF1A5D" w:rsidRDefault="00BF1A5D" w:rsidP="00BF1A5D">
      <w:pPr>
        <w:pStyle w:val="Sraopastraipa"/>
        <w:numPr>
          <w:ilvl w:val="2"/>
          <w:numId w:val="39"/>
        </w:numPr>
        <w:tabs>
          <w:tab w:val="left" w:pos="1134"/>
        </w:tabs>
        <w:spacing w:line="240" w:lineRule="auto"/>
        <w:jc w:val="both"/>
        <w:rPr>
          <w:rFonts w:cstheme="minorHAnsi"/>
        </w:rPr>
      </w:pPr>
      <w:r>
        <w:t>gamintojo techniniai dokumentai, arba</w:t>
      </w:r>
    </w:p>
    <w:p w14:paraId="797BA1C8" w14:textId="2A108E42" w:rsidR="00BF1A5D" w:rsidRPr="00B15F1A" w:rsidRDefault="00BF1A5D" w:rsidP="00BF1A5D">
      <w:pPr>
        <w:pStyle w:val="Sraopastraipa"/>
        <w:numPr>
          <w:ilvl w:val="2"/>
          <w:numId w:val="39"/>
        </w:numPr>
        <w:tabs>
          <w:tab w:val="left" w:pos="1134"/>
        </w:tabs>
        <w:spacing w:line="240" w:lineRule="auto"/>
        <w:jc w:val="both"/>
        <w:rPr>
          <w:rFonts w:cstheme="minorHAnsi"/>
        </w:rPr>
      </w:pPr>
      <w:r>
        <w:t>kiti lygiaverčiai įrodymai.</w:t>
      </w:r>
    </w:p>
    <w:p w14:paraId="24726AB1" w14:textId="19EA1AAF" w:rsidR="00CD040C" w:rsidRPr="00C018E6" w:rsidRDefault="00CD040C" w:rsidP="00CD040C">
      <w:pPr>
        <w:pStyle w:val="Sraopastraipa"/>
        <w:tabs>
          <w:tab w:val="left" w:pos="1134"/>
        </w:tabs>
        <w:spacing w:line="240" w:lineRule="auto"/>
        <w:ind w:left="0"/>
        <w:jc w:val="both"/>
        <w:rPr>
          <w:rFonts w:cstheme="minorHAnsi"/>
        </w:rPr>
      </w:pPr>
    </w:p>
    <w:p w14:paraId="0F35DD10" w14:textId="5FE62AC5" w:rsidR="004368D7" w:rsidRPr="00C018E6" w:rsidRDefault="004368D7" w:rsidP="00EB161C">
      <w:pPr>
        <w:pStyle w:val="Sraopastraipa"/>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2" w:name="_Toc203548602"/>
      <w:r w:rsidRPr="00C018E6">
        <w:rPr>
          <w:rFonts w:eastAsiaTheme="majorEastAsia" w:cstheme="minorHAnsi"/>
          <w:b/>
          <w:bCs/>
          <w:color w:val="8496B0" w:themeColor="text2" w:themeTint="99"/>
          <w:spacing w:val="4"/>
        </w:rPr>
        <w:t>Specialieji reikalavimai pasiūlymų rengimui ir pateikimui</w:t>
      </w:r>
      <w:bookmarkEnd w:id="12"/>
    </w:p>
    <w:p w14:paraId="2240B2EC" w14:textId="77777777" w:rsidR="00267B64" w:rsidRPr="006E0E99" w:rsidRDefault="00267B64" w:rsidP="00267B64">
      <w:pPr>
        <w:pStyle w:val="Sraopastraipa"/>
        <w:spacing w:after="0" w:line="20" w:lineRule="atLeast"/>
        <w:ind w:left="0"/>
        <w:jc w:val="both"/>
        <w:rPr>
          <w:rFonts w:cstheme="minorHAnsi"/>
          <w:color w:val="7030A0"/>
        </w:rPr>
      </w:pPr>
    </w:p>
    <w:p w14:paraId="7A671D0A" w14:textId="46F7E456" w:rsidR="004368D7" w:rsidRPr="00C018E6" w:rsidRDefault="004368D7" w:rsidP="00EB161C">
      <w:pPr>
        <w:pStyle w:val="Sraopastraipa"/>
        <w:numPr>
          <w:ilvl w:val="1"/>
          <w:numId w:val="39"/>
        </w:numPr>
        <w:spacing w:after="0" w:line="20" w:lineRule="atLeast"/>
        <w:jc w:val="both"/>
        <w:rPr>
          <w:rFonts w:cstheme="minorHAnsi"/>
          <w:i/>
          <w:iCs/>
          <w:color w:val="7030A0"/>
        </w:rPr>
      </w:pPr>
      <w:r w:rsidRPr="006E0E99">
        <w:rPr>
          <w:rFonts w:cstheme="minorHAnsi"/>
        </w:rPr>
        <w:t>Tiekėjo pasiūlymą</w:t>
      </w:r>
      <w:r w:rsidRPr="00C018E6">
        <w:rPr>
          <w:rFonts w:cstheme="minorHAnsi"/>
        </w:rPr>
        <w:t xml:space="preserve"> sudaro CVP IS pateikiamų ir žemiau nurodytų dokumentų visuma</w:t>
      </w:r>
      <w:r w:rsidR="009D58FD" w:rsidRPr="00C018E6">
        <w:rPr>
          <w:rFonts w:cstheme="minorHAnsi"/>
        </w:rPr>
        <w:t xml:space="preserve">. </w:t>
      </w:r>
      <w:r w:rsidR="009D58FD" w:rsidRPr="00C018E6">
        <w:rPr>
          <w:rFonts w:cstheme="minorHAnsi"/>
          <w:b/>
          <w:bCs/>
        </w:rPr>
        <w:t>Iki pasiūlymų pateikimo termino pabaigos turi būti pateikti šie dokumentai</w:t>
      </w:r>
      <w:r w:rsidRPr="00C018E6">
        <w:rPr>
          <w:rFonts w:cstheme="minorHAnsi"/>
        </w:rPr>
        <w:t>:</w:t>
      </w:r>
    </w:p>
    <w:p w14:paraId="65464561" w14:textId="4F81EB75" w:rsidR="004368D7" w:rsidRPr="00C018E6" w:rsidRDefault="004368D7" w:rsidP="00EB161C">
      <w:pPr>
        <w:pStyle w:val="Sraopastraipa"/>
        <w:numPr>
          <w:ilvl w:val="2"/>
          <w:numId w:val="39"/>
        </w:numPr>
        <w:spacing w:after="0" w:line="240" w:lineRule="auto"/>
        <w:ind w:firstLine="709"/>
        <w:jc w:val="both"/>
        <w:rPr>
          <w:rFonts w:cstheme="minorHAnsi"/>
          <w:u w:val="single"/>
        </w:rPr>
      </w:pPr>
      <w:r w:rsidRPr="00C018E6">
        <w:rPr>
          <w:rFonts w:cstheme="minorHAnsi"/>
        </w:rPr>
        <w:t xml:space="preserve">tiekėjo pasirašytas pasiūlymas, parengtas pagal specialiųjų pirkimo sąlygų </w:t>
      </w:r>
      <w:r w:rsidR="002B1DD6" w:rsidRPr="002B1DD6">
        <w:rPr>
          <w:rFonts w:cstheme="minorHAnsi"/>
          <w:shd w:val="clear" w:color="auto" w:fill="FFFFFF"/>
        </w:rPr>
        <w:t>5</w:t>
      </w:r>
      <w:r w:rsidRPr="00C018E6">
        <w:rPr>
          <w:rFonts w:cstheme="minorHAnsi"/>
          <w:shd w:val="clear" w:color="auto" w:fill="FFFFFF"/>
        </w:rPr>
        <w:t xml:space="preserve"> </w:t>
      </w:r>
      <w:r w:rsidRPr="00C018E6">
        <w:rPr>
          <w:rFonts w:cstheme="minorHAnsi"/>
        </w:rPr>
        <w:t>priede pateiktą pasiūlymo formą.</w:t>
      </w:r>
    </w:p>
    <w:p w14:paraId="53E07C3E" w14:textId="36D0C00B" w:rsidR="004368D7" w:rsidRPr="00C018E6" w:rsidRDefault="00B16324" w:rsidP="00EB161C">
      <w:pPr>
        <w:pStyle w:val="Sraopastraipa"/>
        <w:numPr>
          <w:ilvl w:val="2"/>
          <w:numId w:val="39"/>
        </w:numPr>
        <w:spacing w:after="0" w:line="240" w:lineRule="auto"/>
        <w:ind w:firstLine="709"/>
        <w:jc w:val="both"/>
        <w:rPr>
          <w:rFonts w:cstheme="minorHAnsi"/>
          <w:u w:val="single"/>
        </w:rPr>
      </w:pPr>
      <w:r w:rsidRPr="00C018E6">
        <w:rPr>
          <w:rFonts w:cstheme="minorHAnsi"/>
        </w:rPr>
        <w:t>U</w:t>
      </w:r>
      <w:r w:rsidR="004368D7" w:rsidRPr="00C018E6">
        <w:rPr>
          <w:rFonts w:cstheme="minorHAnsi"/>
        </w:rPr>
        <w:t>žpildytas</w:t>
      </w:r>
      <w:r w:rsidRPr="00C018E6">
        <w:rPr>
          <w:rFonts w:cstheme="minorHAnsi"/>
        </w:rPr>
        <w:t>/-</w:t>
      </w:r>
      <w:proofErr w:type="spellStart"/>
      <w:r w:rsidRPr="00C018E6">
        <w:rPr>
          <w:rFonts w:cstheme="minorHAnsi"/>
        </w:rPr>
        <w:t>ti</w:t>
      </w:r>
      <w:proofErr w:type="spellEnd"/>
      <w:r w:rsidR="004368D7" w:rsidRPr="00C018E6">
        <w:rPr>
          <w:rFonts w:cstheme="minorHAnsi"/>
        </w:rPr>
        <w:t xml:space="preserve"> </w:t>
      </w:r>
      <w:r w:rsidR="00804DAC">
        <w:rPr>
          <w:rFonts w:cstheme="minorHAnsi"/>
        </w:rPr>
        <w:t>ir pasirašytas/-</w:t>
      </w:r>
      <w:proofErr w:type="spellStart"/>
      <w:r w:rsidR="00804DAC">
        <w:rPr>
          <w:rFonts w:cstheme="minorHAnsi"/>
        </w:rPr>
        <w:t>ti</w:t>
      </w:r>
      <w:proofErr w:type="spellEnd"/>
      <w:r w:rsidR="00804DAC">
        <w:rPr>
          <w:rFonts w:cstheme="minorHAnsi"/>
        </w:rPr>
        <w:t xml:space="preserve"> </w:t>
      </w:r>
      <w:r w:rsidR="004368D7" w:rsidRPr="00C018E6">
        <w:rPr>
          <w:rFonts w:cstheme="minorHAnsi"/>
        </w:rPr>
        <w:t xml:space="preserve">EBVPD (specialiųjų pirkimo sąlygų </w:t>
      </w:r>
      <w:r w:rsidR="00EF333E" w:rsidRPr="00EF333E">
        <w:rPr>
          <w:rFonts w:cstheme="minorHAnsi"/>
        </w:rPr>
        <w:t>4</w:t>
      </w:r>
      <w:r w:rsidR="004368D7" w:rsidRPr="00C018E6">
        <w:rPr>
          <w:rFonts w:cstheme="minorHAnsi"/>
          <w:color w:val="00B050"/>
        </w:rPr>
        <w:t xml:space="preserve"> </w:t>
      </w:r>
      <w:r w:rsidR="004368D7" w:rsidRPr="00C018E6">
        <w:rPr>
          <w:rFonts w:cstheme="minorHAnsi"/>
        </w:rPr>
        <w:t>priedas)</w:t>
      </w:r>
      <w:r w:rsidRPr="00C018E6">
        <w:rPr>
          <w:rFonts w:cstheme="minorHAnsi"/>
        </w:rPr>
        <w:t xml:space="preserve"> dėl kiekvieno ūkio subjekto (tiekėjas, jungtinės veiklos partneriai [jeigu pasiūlymą teikia ūkio subjektų grupė] ir/ar kiti ūkio subjektai [jeigu jų pajėgumais remiamasi])</w:t>
      </w:r>
      <w:r w:rsidR="004368D7" w:rsidRPr="00C018E6">
        <w:rPr>
          <w:rFonts w:cstheme="minorHAnsi"/>
        </w:rPr>
        <w:t>. Pasirašydamas pasiūlymą, tiekėjas patvirtina ir EBVPD tikrumą;</w:t>
      </w:r>
    </w:p>
    <w:p w14:paraId="660B46D7" w14:textId="77777777" w:rsidR="004368D7" w:rsidRPr="00C018E6" w:rsidRDefault="004368D7" w:rsidP="00EB161C">
      <w:pPr>
        <w:pStyle w:val="Sraopastraipa"/>
        <w:numPr>
          <w:ilvl w:val="2"/>
          <w:numId w:val="39"/>
        </w:numPr>
        <w:spacing w:after="0" w:line="240" w:lineRule="auto"/>
        <w:ind w:firstLine="709"/>
        <w:jc w:val="both"/>
        <w:rPr>
          <w:rFonts w:cstheme="minorHAnsi"/>
          <w:u w:val="single"/>
        </w:rPr>
      </w:pPr>
      <w:r w:rsidRPr="00C018E6">
        <w:rPr>
          <w:rFonts w:cstheme="minorHAnsi"/>
        </w:rPr>
        <w:t>jungtinės veiklos sutarties kopija (jeigu pirkime dalyvauja ūkio subjektų grupė jungtinės veiklos sutarties pagrindu);</w:t>
      </w:r>
    </w:p>
    <w:p w14:paraId="59A98AA8" w14:textId="37FE3D13" w:rsidR="004368D7" w:rsidRPr="00C018E6" w:rsidRDefault="004368D7" w:rsidP="00EB161C">
      <w:pPr>
        <w:pStyle w:val="Sraopastraipa"/>
        <w:numPr>
          <w:ilvl w:val="2"/>
          <w:numId w:val="39"/>
        </w:numPr>
        <w:spacing w:after="0" w:line="240" w:lineRule="auto"/>
        <w:ind w:firstLine="709"/>
        <w:jc w:val="both"/>
        <w:rPr>
          <w:rFonts w:cstheme="minorHAnsi"/>
          <w:u w:val="single"/>
        </w:rPr>
      </w:pPr>
      <w:r w:rsidRPr="00C018E6">
        <w:rPr>
          <w:rFonts w:cstheme="minorHAnsi"/>
        </w:rPr>
        <w:t>dokumentas</w:t>
      </w:r>
      <w:r w:rsidR="00B16324" w:rsidRPr="00C018E6">
        <w:rPr>
          <w:rFonts w:cstheme="minorHAnsi"/>
        </w:rPr>
        <w:t xml:space="preserve"> (įgaliojimo ar kt. dokumentas)</w:t>
      </w:r>
      <w:r w:rsidRPr="00C018E6">
        <w:rPr>
          <w:rFonts w:cstheme="minorHAnsi"/>
        </w:rPr>
        <w:t>, patvirtinantis, kad asmuo, kuris pasirašė pasiūlymą (jei jis ne tiekėjo vadovas), turėjo teisę jį pasirašyti;</w:t>
      </w:r>
    </w:p>
    <w:p w14:paraId="58394617" w14:textId="77777777" w:rsidR="004368D7" w:rsidRPr="00C018E6" w:rsidRDefault="004368D7" w:rsidP="00EB161C">
      <w:pPr>
        <w:pStyle w:val="Sraopastraipa"/>
        <w:numPr>
          <w:ilvl w:val="2"/>
          <w:numId w:val="39"/>
        </w:numPr>
        <w:tabs>
          <w:tab w:val="left" w:pos="1276"/>
        </w:tabs>
        <w:spacing w:after="0" w:line="240" w:lineRule="auto"/>
        <w:ind w:left="2127" w:hanging="1431"/>
        <w:jc w:val="both"/>
        <w:rPr>
          <w:rFonts w:cstheme="minorHAnsi"/>
          <w:u w:val="single"/>
        </w:rPr>
      </w:pPr>
      <w:r w:rsidRPr="00C018E6">
        <w:rPr>
          <w:rFonts w:cstheme="minorHAnsi"/>
        </w:rPr>
        <w:t>pasiūlymo galiojimą užtikrinantis dokumentas (jeigu reikalaujama);</w:t>
      </w:r>
    </w:p>
    <w:p w14:paraId="2842D240" w14:textId="2885886D" w:rsidR="004368D7" w:rsidRPr="003B0A99" w:rsidRDefault="004368D7" w:rsidP="00EB161C">
      <w:pPr>
        <w:pStyle w:val="Sraopastraipa"/>
        <w:numPr>
          <w:ilvl w:val="2"/>
          <w:numId w:val="39"/>
        </w:numPr>
        <w:spacing w:after="0" w:line="240" w:lineRule="auto"/>
        <w:ind w:firstLine="709"/>
        <w:jc w:val="both"/>
        <w:rPr>
          <w:rFonts w:cstheme="minorHAnsi"/>
          <w:u w:val="single"/>
        </w:rPr>
      </w:pPr>
      <w:r w:rsidRPr="00C018E6">
        <w:rPr>
          <w:rFonts w:cstheme="minorHAnsi"/>
        </w:rPr>
        <w:t xml:space="preserve">jei tiekėjas pasitelkia ūkio subjektus, kurių pajėgumais remiasi, – </w:t>
      </w:r>
      <w:r w:rsidR="00EF333E">
        <w:rPr>
          <w:rFonts w:cstheme="minorHAnsi"/>
        </w:rPr>
        <w:t>pagrindžiantys dokumentai</w:t>
      </w:r>
      <w:r w:rsidRPr="00C018E6">
        <w:rPr>
          <w:rFonts w:cstheme="minorHAnsi"/>
        </w:rPr>
        <w:t>, kad šie ištekliai bus prieinami per visą sutartinių įsipareigojimų vykdymo laikotarpį</w:t>
      </w:r>
      <w:r w:rsidR="006F32FC">
        <w:rPr>
          <w:rFonts w:cstheme="minorHAnsi"/>
        </w:rPr>
        <w:t>;</w:t>
      </w:r>
    </w:p>
    <w:p w14:paraId="78B2DB12" w14:textId="03A5E133" w:rsidR="003B0A99" w:rsidRPr="006F32FC" w:rsidRDefault="003B0A99" w:rsidP="006F32FC">
      <w:pPr>
        <w:pStyle w:val="Sraopastraipa"/>
        <w:numPr>
          <w:ilvl w:val="2"/>
          <w:numId w:val="39"/>
        </w:numPr>
        <w:spacing w:after="0" w:line="240" w:lineRule="auto"/>
        <w:ind w:firstLine="709"/>
        <w:jc w:val="both"/>
        <w:rPr>
          <w:rFonts w:cstheme="minorHAnsi"/>
          <w:u w:val="single"/>
        </w:rPr>
      </w:pPr>
      <w:r w:rsidRPr="007A395C">
        <w:rPr>
          <w:rFonts w:cstheme="minorHAnsi"/>
        </w:rPr>
        <w:t xml:space="preserve">jei tiekėjas pasitelkia subtiekėjus, subtiekėjo deklaracija ar kitas dokumentas, patvirtinantis jo sutikimą būti </w:t>
      </w:r>
      <w:r w:rsidRPr="0025692A">
        <w:rPr>
          <w:rFonts w:cstheme="minorHAnsi"/>
        </w:rPr>
        <w:t>subtiekėju pirkime</w:t>
      </w:r>
      <w:r>
        <w:rPr>
          <w:rFonts w:cstheme="minorHAnsi"/>
        </w:rPr>
        <w:t>.</w:t>
      </w:r>
    </w:p>
    <w:p w14:paraId="3BF91573" w14:textId="200E0C1E" w:rsidR="00456F48" w:rsidRPr="00C018E6" w:rsidRDefault="00B93065" w:rsidP="00EB161C">
      <w:pPr>
        <w:pStyle w:val="Sraopastraipa"/>
        <w:numPr>
          <w:ilvl w:val="1"/>
          <w:numId w:val="39"/>
        </w:numPr>
        <w:spacing w:after="0" w:line="20" w:lineRule="atLeast"/>
        <w:jc w:val="both"/>
        <w:rPr>
          <w:rFonts w:cstheme="minorHAnsi"/>
        </w:rPr>
      </w:pPr>
      <w:r w:rsidRPr="00EF333E">
        <w:rPr>
          <w:rFonts w:cstheme="minorHAnsi"/>
        </w:rPr>
        <w:t>Nereikalaujama</w:t>
      </w:r>
      <w:r w:rsidRPr="00C018E6">
        <w:rPr>
          <w:rFonts w:cstheme="minorHAnsi"/>
        </w:rPr>
        <w:t xml:space="preserve"> viso pasiūlymo pasirašyti elektroniniu parašu. </w:t>
      </w:r>
      <w:r w:rsidR="004368D7" w:rsidRPr="00C018E6">
        <w:rPr>
          <w:rFonts w:cstheme="minorHAnsi"/>
        </w:rPr>
        <w:t xml:space="preserve">Pasiūlymas gali būti pasirašytas fiziniu parašu arba kvalifikuotu elektroniniu parašu. </w:t>
      </w:r>
    </w:p>
    <w:p w14:paraId="1AE1026F" w14:textId="41EF34B5" w:rsidR="004368D7" w:rsidRDefault="004368D7" w:rsidP="00EB161C">
      <w:pPr>
        <w:pStyle w:val="Sraopastraipa"/>
        <w:numPr>
          <w:ilvl w:val="1"/>
          <w:numId w:val="39"/>
        </w:numPr>
        <w:spacing w:after="0" w:line="20" w:lineRule="atLeast"/>
        <w:jc w:val="both"/>
        <w:rPr>
          <w:rFonts w:cstheme="minorHAnsi"/>
        </w:rPr>
      </w:pPr>
      <w:r w:rsidRPr="00C018E6">
        <w:rPr>
          <w:rFonts w:cstheme="minorHAnsi"/>
        </w:rPr>
        <w:t xml:space="preserve">Pasiūlymas turi būti parengtas </w:t>
      </w:r>
      <w:r w:rsidRPr="00EF333E">
        <w:rPr>
          <w:rFonts w:cstheme="minorHAnsi"/>
        </w:rPr>
        <w:t>lietuvių kalba</w:t>
      </w:r>
      <w:r w:rsidRPr="00C018E6">
        <w:rPr>
          <w:rFonts w:cstheme="minorHAnsi"/>
          <w:color w:val="7030A0"/>
        </w:rPr>
        <w:t xml:space="preserve">. </w:t>
      </w:r>
      <w:r w:rsidRPr="00C018E6">
        <w:rPr>
          <w:rFonts w:eastAsia="Arial" w:cstheme="minorHAnsi"/>
        </w:rPr>
        <w:t xml:space="preserve">Jei kurie nors su pasiūlymu teikiami dokumentai parengti ne ta kalba, kuria reikalaujama, turi būti pateiktas tikslus vertimas į reikalaujamą kalbą. </w:t>
      </w:r>
      <w:r w:rsidRPr="00C018E6">
        <w:rPr>
          <w:rFonts w:cstheme="minorHAnsi"/>
        </w:rPr>
        <w:t>Perkančiaja</w:t>
      </w:r>
      <w:r w:rsidR="00456F48" w:rsidRPr="00C018E6">
        <w:rPr>
          <w:rFonts w:cstheme="minorHAnsi"/>
        </w:rPr>
        <w:t>m</w:t>
      </w:r>
      <w:r w:rsidRPr="00C018E6">
        <w:rPr>
          <w:rFonts w:cstheme="minorHAnsi"/>
        </w:rPr>
        <w:t xml:space="preserve"> </w:t>
      </w:r>
      <w:r w:rsidR="00456F48" w:rsidRPr="00C018E6">
        <w:rPr>
          <w:rFonts w:cstheme="minorHAnsi"/>
        </w:rPr>
        <w:t>subjektui</w:t>
      </w:r>
      <w:r w:rsidRPr="00C018E6">
        <w:rPr>
          <w:rFonts w:cstheme="minorHAnsi"/>
        </w:rPr>
        <w:t xml:space="preserve"> turint įtarimų dėl pasiūlyme pateikto dokumento vertimo kokybės ir (ar) jo atitikties dokumento originalo turiniui, </w:t>
      </w:r>
      <w:r w:rsidR="00456F48" w:rsidRPr="00C018E6">
        <w:rPr>
          <w:rFonts w:cstheme="minorHAnsi"/>
        </w:rPr>
        <w:t>jis</w:t>
      </w:r>
      <w:r w:rsidRPr="00C018E6">
        <w:rPr>
          <w:rFonts w:cstheme="minorHAnsi"/>
        </w:rPr>
        <w:t xml:space="preserve"> reikalauja </w:t>
      </w:r>
      <w:r w:rsidRPr="00EF333E">
        <w:rPr>
          <w:rFonts w:cstheme="minorHAnsi"/>
        </w:rPr>
        <w:t xml:space="preserve">pateikti vertimą atlikusio asmens parašu ir vertimų biuro antspaudu (jei turi) patvirtintą šio dokumento vertimą. </w:t>
      </w:r>
    </w:p>
    <w:p w14:paraId="2C49E670" w14:textId="585C19BE" w:rsidR="006E0E99" w:rsidRDefault="006E0E99" w:rsidP="00EB161C">
      <w:pPr>
        <w:pStyle w:val="Sraopastraipa"/>
        <w:numPr>
          <w:ilvl w:val="1"/>
          <w:numId w:val="39"/>
        </w:numPr>
        <w:spacing w:after="0" w:line="20" w:lineRule="atLeast"/>
        <w:jc w:val="both"/>
        <w:rPr>
          <w:rFonts w:cstheme="minorHAnsi"/>
        </w:rPr>
      </w:pPr>
      <w:r w:rsidRPr="00C018E6">
        <w:rPr>
          <w:rFonts w:cstheme="minorHAnsi"/>
        </w:rPr>
        <w:t xml:space="preserve">Bendra pasiūlymo kaina (sąnaudos) su PVM  turi būti nurodoma </w:t>
      </w:r>
      <w:r w:rsidRPr="006E0E99">
        <w:rPr>
          <w:rFonts w:cstheme="minorHAnsi"/>
        </w:rPr>
        <w:t>dviejų skaičių po kablelio tikslumu</w:t>
      </w:r>
      <w:r w:rsidRPr="00C018E6">
        <w:rPr>
          <w:rFonts w:cstheme="minorHAnsi"/>
        </w:rPr>
        <w:t>. Šią kainą sudarančios kainos sudedamosios dalys ar įkainiai gali būti išreikštos neribojant skaičių po kablelio kiekio.</w:t>
      </w:r>
    </w:p>
    <w:p w14:paraId="2160981D" w14:textId="0D364139" w:rsidR="006E0E99" w:rsidRDefault="006E0E99" w:rsidP="00EB161C">
      <w:pPr>
        <w:pStyle w:val="Sraopastraipa"/>
        <w:numPr>
          <w:ilvl w:val="1"/>
          <w:numId w:val="39"/>
        </w:numPr>
        <w:spacing w:after="0" w:line="20" w:lineRule="atLeast"/>
        <w:jc w:val="both"/>
        <w:rPr>
          <w:rFonts w:cstheme="minorHAnsi"/>
        </w:rPr>
      </w:pPr>
      <w:r w:rsidRPr="00C018E6">
        <w:rPr>
          <w:rFonts w:eastAsia="Arial" w:cstheme="minorHAnsi"/>
        </w:rPr>
        <w:t xml:space="preserve">Tiekėjų pasiūlymuose nurodytos kainos bus vertinamos </w:t>
      </w:r>
      <w:r w:rsidRPr="00C018E6">
        <w:rPr>
          <w:rFonts w:cstheme="minorHAnsi"/>
        </w:rPr>
        <w:t>ir lyginamos su visais mokesčiais, įskaitant PVM.</w:t>
      </w:r>
    </w:p>
    <w:p w14:paraId="1FA9CE73" w14:textId="77777777" w:rsidR="006E0E99" w:rsidRPr="00EF333E" w:rsidRDefault="006E0E99" w:rsidP="006E0E99">
      <w:pPr>
        <w:pStyle w:val="Sraopastraipa"/>
        <w:spacing w:after="0" w:line="20" w:lineRule="atLeast"/>
        <w:ind w:left="360"/>
        <w:jc w:val="both"/>
        <w:rPr>
          <w:rFonts w:cstheme="minorHAnsi"/>
        </w:rPr>
      </w:pPr>
    </w:p>
    <w:p w14:paraId="202EE39C" w14:textId="20D6BA2F" w:rsidR="00D10E2E" w:rsidRPr="00C018E6" w:rsidRDefault="00D10E2E" w:rsidP="00EB161C">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3" w:name="_Toc203548603"/>
      <w:r w:rsidRPr="00C018E6">
        <w:rPr>
          <w:rFonts w:eastAsiaTheme="majorEastAsia" w:cstheme="minorHAnsi"/>
          <w:b/>
          <w:bCs/>
          <w:color w:val="8496B0" w:themeColor="text2" w:themeTint="99"/>
          <w:spacing w:val="4"/>
        </w:rPr>
        <w:lastRenderedPageBreak/>
        <w:t>Pasiūlymo galiojimo užtikrinimas</w:t>
      </w:r>
      <w:bookmarkEnd w:id="13"/>
    </w:p>
    <w:p w14:paraId="76C24399" w14:textId="6AB12789" w:rsidR="00D10E2E" w:rsidRPr="00C018E6" w:rsidRDefault="004D67B9" w:rsidP="00EB161C">
      <w:pPr>
        <w:pStyle w:val="Sraopastraipa"/>
        <w:numPr>
          <w:ilvl w:val="1"/>
          <w:numId w:val="39"/>
        </w:numPr>
        <w:tabs>
          <w:tab w:val="left" w:pos="284"/>
        </w:tabs>
        <w:spacing w:after="0" w:line="240" w:lineRule="auto"/>
        <w:jc w:val="both"/>
        <w:rPr>
          <w:rFonts w:cstheme="minorHAnsi"/>
        </w:rPr>
      </w:pPr>
      <w:r w:rsidRPr="00C018E6">
        <w:rPr>
          <w:rFonts w:eastAsia="Calibri" w:cstheme="minorHAnsi"/>
        </w:rPr>
        <w:t>Perkantysis subj</w:t>
      </w:r>
      <w:r w:rsidR="00773C8D" w:rsidRPr="00C018E6">
        <w:rPr>
          <w:rFonts w:eastAsia="Calibri" w:cstheme="minorHAnsi"/>
        </w:rPr>
        <w:t>ek</w:t>
      </w:r>
      <w:r w:rsidRPr="00C018E6">
        <w:rPr>
          <w:rFonts w:eastAsia="Calibri" w:cstheme="minorHAnsi"/>
        </w:rPr>
        <w:t>tas</w:t>
      </w:r>
      <w:r w:rsidR="00D10E2E" w:rsidRPr="00C018E6">
        <w:rPr>
          <w:rFonts w:eastAsia="Calibri" w:cstheme="minorHAnsi"/>
        </w:rPr>
        <w:t xml:space="preserve"> </w:t>
      </w:r>
      <w:r w:rsidR="00D10E2E" w:rsidRPr="00741779">
        <w:rPr>
          <w:rFonts w:eastAsia="Calibri" w:cstheme="minorHAnsi"/>
        </w:rPr>
        <w:t>nereikalauja</w:t>
      </w:r>
      <w:r w:rsidR="00D10E2E" w:rsidRPr="00C018E6">
        <w:rPr>
          <w:rFonts w:eastAsia="Calibri" w:cstheme="minorHAnsi"/>
        </w:rPr>
        <w:t xml:space="preserve">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62FE6D3" w14:textId="77777777" w:rsidR="00D77889" w:rsidRPr="00C018E6" w:rsidRDefault="00D77889">
      <w:pPr>
        <w:rPr>
          <w:rFonts w:cstheme="minorHAnsi"/>
        </w:rPr>
      </w:pPr>
    </w:p>
    <w:p w14:paraId="489E7DFB" w14:textId="6DF1E399" w:rsidR="00A01AB9" w:rsidRPr="00C018E6" w:rsidRDefault="00A01AB9" w:rsidP="00EB161C">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4" w:name="_Toc203548604"/>
      <w:r w:rsidRPr="00C018E6">
        <w:rPr>
          <w:rFonts w:eastAsiaTheme="majorEastAsia" w:cstheme="minorHAnsi"/>
          <w:b/>
          <w:bCs/>
          <w:color w:val="8496B0" w:themeColor="text2" w:themeTint="99"/>
          <w:spacing w:val="4"/>
        </w:rPr>
        <w:t>Pasiūlymų vertinimas</w:t>
      </w:r>
      <w:bookmarkEnd w:id="14"/>
    </w:p>
    <w:p w14:paraId="304FB2A1" w14:textId="5C60A4B5" w:rsidR="00A01AB9" w:rsidRPr="0011643C" w:rsidRDefault="00A01AB9" w:rsidP="00EB161C">
      <w:pPr>
        <w:pStyle w:val="Sraopastraipa"/>
        <w:numPr>
          <w:ilvl w:val="1"/>
          <w:numId w:val="39"/>
        </w:numPr>
        <w:tabs>
          <w:tab w:val="left" w:pos="284"/>
        </w:tabs>
        <w:spacing w:after="0" w:line="240" w:lineRule="auto"/>
        <w:jc w:val="both"/>
        <w:rPr>
          <w:rFonts w:cstheme="minorHAnsi"/>
        </w:rPr>
      </w:pPr>
      <w:r w:rsidRPr="00C018E6">
        <w:rPr>
          <w:rFonts w:eastAsia="Calibri" w:cstheme="minorHAnsi"/>
        </w:rPr>
        <w:t>Perkan</w:t>
      </w:r>
      <w:r w:rsidR="00773C8D" w:rsidRPr="00C018E6">
        <w:rPr>
          <w:rFonts w:eastAsia="Calibri" w:cstheme="minorHAnsi"/>
        </w:rPr>
        <w:t>tysis subjektas</w:t>
      </w:r>
      <w:r w:rsidRPr="00C018E6">
        <w:rPr>
          <w:rFonts w:eastAsia="Calibri" w:cstheme="minorHAnsi"/>
        </w:rPr>
        <w:t xml:space="preserve"> ekonomiškai naudingiausią pasiūlymą išrenka pagal tiekėjo pasiūlyme nurodytą kainą, kuri turi būti apskaičiuota ir nurodyta taip, kaip reikalaujama </w:t>
      </w:r>
      <w:bookmarkStart w:id="15" w:name="_Hlk91157291"/>
      <w:r w:rsidRPr="00C018E6">
        <w:rPr>
          <w:rFonts w:eastAsia="Calibri" w:cstheme="minorHAnsi"/>
        </w:rPr>
        <w:t xml:space="preserve">specialiųjų pirkimo sąlygų </w:t>
      </w:r>
      <w:bookmarkEnd w:id="15"/>
      <w:r w:rsidR="006E0E99" w:rsidRPr="006E0E99">
        <w:rPr>
          <w:rFonts w:cstheme="minorHAnsi"/>
          <w:shd w:val="clear" w:color="auto" w:fill="FFFFFF"/>
        </w:rPr>
        <w:t>5</w:t>
      </w:r>
      <w:r w:rsidRPr="006E0E99">
        <w:rPr>
          <w:rFonts w:eastAsia="Calibri" w:cstheme="minorHAnsi"/>
        </w:rPr>
        <w:t xml:space="preserve"> </w:t>
      </w:r>
      <w:r w:rsidRPr="00C018E6">
        <w:rPr>
          <w:rFonts w:eastAsia="Calibri" w:cstheme="minorHAnsi"/>
        </w:rPr>
        <w:t>priede</w:t>
      </w:r>
      <w:r w:rsidR="006E0E99" w:rsidRPr="006E0E99">
        <w:rPr>
          <w:rFonts w:eastAsia="Calibri" w:cstheme="minorHAnsi"/>
          <w:color w:val="00B050"/>
        </w:rPr>
        <w:t xml:space="preserve"> </w:t>
      </w:r>
      <w:r w:rsidR="006E0E99" w:rsidRPr="006E0E99">
        <w:rPr>
          <w:rFonts w:eastAsia="Calibri" w:cstheme="minorHAnsi"/>
        </w:rPr>
        <w:t xml:space="preserve">pasiūlymo </w:t>
      </w:r>
      <w:r w:rsidR="006E0E99" w:rsidRPr="0011643C">
        <w:rPr>
          <w:rFonts w:eastAsia="Calibri" w:cstheme="minorHAnsi"/>
        </w:rPr>
        <w:t>formoje</w:t>
      </w:r>
      <w:r w:rsidRPr="0011643C">
        <w:rPr>
          <w:rFonts w:eastAsia="Calibri" w:cstheme="minorHAnsi"/>
          <w:color w:val="7030A0"/>
        </w:rPr>
        <w:t>.</w:t>
      </w:r>
    </w:p>
    <w:p w14:paraId="74D7E500" w14:textId="676D1676" w:rsidR="00A01AB9" w:rsidRPr="00741779" w:rsidRDefault="00A01AB9" w:rsidP="00EB161C">
      <w:pPr>
        <w:pStyle w:val="Sraopastraipa"/>
        <w:numPr>
          <w:ilvl w:val="1"/>
          <w:numId w:val="39"/>
        </w:numPr>
        <w:tabs>
          <w:tab w:val="left" w:pos="426"/>
        </w:tabs>
        <w:spacing w:after="0" w:line="20" w:lineRule="atLeast"/>
        <w:jc w:val="both"/>
        <w:rPr>
          <w:rFonts w:cstheme="minorHAnsi"/>
          <w:bCs/>
          <w:iCs/>
        </w:rPr>
      </w:pPr>
      <w:r w:rsidRPr="0011643C">
        <w:rPr>
          <w:rFonts w:cstheme="minorHAnsi"/>
          <w:color w:val="000000" w:themeColor="text1"/>
        </w:rPr>
        <w:t xml:space="preserve">Laimėjusiu pasiūlymu galės būti pripažintas tik 1 (vienas) ekonomiškai naudingiausias pasiūlymas, </w:t>
      </w:r>
      <w:r w:rsidRPr="00741779">
        <w:rPr>
          <w:rFonts w:cstheme="minorHAnsi"/>
          <w:color w:val="000000" w:themeColor="text1"/>
        </w:rPr>
        <w:t xml:space="preserve">esantis pasiūlymų eilės pirmojoje vietoje. </w:t>
      </w:r>
    </w:p>
    <w:p w14:paraId="260C60F3" w14:textId="6E2AE122" w:rsidR="006E0E99" w:rsidRPr="0011643C" w:rsidRDefault="006E0E99" w:rsidP="00EB161C">
      <w:pPr>
        <w:pStyle w:val="Sraopastraipa"/>
        <w:numPr>
          <w:ilvl w:val="1"/>
          <w:numId w:val="39"/>
        </w:numPr>
        <w:tabs>
          <w:tab w:val="left" w:pos="426"/>
        </w:tabs>
        <w:spacing w:after="0" w:line="20" w:lineRule="atLeast"/>
        <w:jc w:val="both"/>
        <w:rPr>
          <w:rFonts w:cstheme="minorHAnsi"/>
          <w:bCs/>
          <w:iCs/>
        </w:rPr>
      </w:pPr>
      <w:r w:rsidRPr="0011643C">
        <w:rPr>
          <w:rFonts w:cstheme="minorHAnsi"/>
          <w:lang w:eastAsia="lt-LT"/>
        </w:rPr>
        <w:t>Pasiūlymuose nurodytos kainos bus vertinami eurais. Jeigu pasiūlyme kaina nurodyta užsienio valiuta, ji bus perskaičiuojama į eurus pagal Europos centrinio banko skelbiamą orientacinį euro ir užsienio valiutų santykį, o tais atvejais, kai orientacinio euro ir užsienio valiutų santykio Europos centrinis bankas neskelbia, – Lietuvos banko nustatomą ir skelbiamą euro ir užsienio valiutų santykį paskutinę pasiūlymų pateikimo termino dieną.</w:t>
      </w:r>
    </w:p>
    <w:p w14:paraId="7A7AB505" w14:textId="1447C724" w:rsidR="00A01AB9" w:rsidRPr="0011643C" w:rsidRDefault="00011143" w:rsidP="00EB161C">
      <w:pPr>
        <w:pStyle w:val="Sraopastraipa"/>
        <w:numPr>
          <w:ilvl w:val="1"/>
          <w:numId w:val="39"/>
        </w:numPr>
        <w:tabs>
          <w:tab w:val="left" w:pos="426"/>
        </w:tabs>
        <w:spacing w:after="0" w:line="20" w:lineRule="atLeast"/>
        <w:jc w:val="both"/>
        <w:rPr>
          <w:rFonts w:cstheme="minorHAnsi"/>
          <w:bCs/>
          <w:i/>
          <w:iCs/>
          <w:color w:val="7030A0"/>
        </w:rPr>
      </w:pPr>
      <w:r w:rsidRPr="0011643C">
        <w:rPr>
          <w:rStyle w:val="cf01"/>
          <w:rFonts w:asciiTheme="minorHAnsi" w:hAnsiTheme="minorHAnsi" w:cstheme="minorHAnsi"/>
          <w:sz w:val="22"/>
          <w:szCs w:val="22"/>
        </w:rPr>
        <w:t>Perkantysis subjektas</w:t>
      </w:r>
      <w:r w:rsidR="00A01AB9" w:rsidRPr="0011643C">
        <w:rPr>
          <w:rStyle w:val="cf01"/>
          <w:rFonts w:asciiTheme="minorHAnsi" w:hAnsiTheme="minorHAnsi" w:cstheme="minorHAnsi"/>
          <w:sz w:val="22"/>
          <w:szCs w:val="22"/>
        </w:rPr>
        <w:t xml:space="preserve"> atmes tiekėjo pasiūlymą, jeigu kartu su pasiūlymu nebus pateikti šie pirkimo sąlygose reikalaujami pateikti dokumentai: </w:t>
      </w:r>
      <w:r w:rsidR="0055141F">
        <w:rPr>
          <w:rStyle w:val="cf01"/>
          <w:rFonts w:asciiTheme="minorHAnsi" w:hAnsiTheme="minorHAnsi" w:cstheme="minorHAnsi"/>
          <w:sz w:val="22"/>
          <w:szCs w:val="22"/>
        </w:rPr>
        <w:t>(</w:t>
      </w:r>
      <w:r w:rsidR="00893985">
        <w:rPr>
          <w:rStyle w:val="cf01"/>
          <w:rFonts w:asciiTheme="minorHAnsi" w:hAnsiTheme="minorHAnsi" w:cstheme="minorHAnsi"/>
          <w:sz w:val="22"/>
          <w:szCs w:val="22"/>
        </w:rPr>
        <w:t>netaikoma</w:t>
      </w:r>
      <w:r w:rsidR="0055141F">
        <w:rPr>
          <w:rStyle w:val="cf01"/>
          <w:rFonts w:asciiTheme="minorHAnsi" w:hAnsiTheme="minorHAnsi" w:cstheme="minorHAnsi"/>
          <w:sz w:val="22"/>
          <w:szCs w:val="22"/>
        </w:rPr>
        <w:t>)</w:t>
      </w:r>
      <w:r w:rsidR="00A01AB9" w:rsidRPr="0011643C">
        <w:rPr>
          <w:rFonts w:cstheme="minorHAnsi"/>
          <w:i/>
          <w:iCs/>
          <w:color w:val="7030A0"/>
          <w:shd w:val="clear" w:color="auto" w:fill="FFFFFF"/>
        </w:rPr>
        <w:t>.</w:t>
      </w:r>
    </w:p>
    <w:p w14:paraId="38517D12" w14:textId="77777777" w:rsidR="00D10E2E" w:rsidRPr="00C018E6" w:rsidRDefault="00D10E2E">
      <w:pPr>
        <w:rPr>
          <w:rFonts w:cstheme="minorHAnsi"/>
        </w:rPr>
      </w:pPr>
    </w:p>
    <w:p w14:paraId="50D00EB2" w14:textId="42DC5FB3" w:rsidR="00011143" w:rsidRPr="00C018E6" w:rsidRDefault="00011143" w:rsidP="00EB161C">
      <w:pPr>
        <w:pStyle w:val="Sraopastraipa"/>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6" w:name="_Toc203548605"/>
      <w:r w:rsidRPr="00C018E6">
        <w:rPr>
          <w:rFonts w:cstheme="minorHAnsi"/>
          <w:b/>
          <w:color w:val="8496B0" w:themeColor="text2" w:themeTint="99"/>
        </w:rPr>
        <w:t>Sutarties sudarymas</w:t>
      </w:r>
      <w:bookmarkEnd w:id="16"/>
    </w:p>
    <w:p w14:paraId="42BD99E0" w14:textId="77777777" w:rsidR="00BC4394" w:rsidRPr="007D0D1F" w:rsidRDefault="00011143" w:rsidP="00EB161C">
      <w:pPr>
        <w:pStyle w:val="Sraopastraipa"/>
        <w:numPr>
          <w:ilvl w:val="1"/>
          <w:numId w:val="39"/>
        </w:numPr>
        <w:tabs>
          <w:tab w:val="left" w:pos="426"/>
        </w:tabs>
        <w:spacing w:after="0" w:line="240" w:lineRule="auto"/>
        <w:jc w:val="both"/>
        <w:rPr>
          <w:rFonts w:cstheme="minorHAnsi"/>
        </w:rPr>
      </w:pPr>
      <w:r w:rsidRPr="007D0D1F">
        <w:rPr>
          <w:rFonts w:cstheme="minorHAnsi"/>
          <w:color w:val="000000" w:themeColor="text1"/>
        </w:rPr>
        <w:t>Ši pirkimo procedūra atliekama siekiant sudaryti sutartį su tiekėju, kurio pasiūlymas, vadovaujantis pirkimo sąlygose</w:t>
      </w:r>
      <w:r w:rsidRPr="007D0D1F">
        <w:rPr>
          <w:rFonts w:cstheme="minorHAnsi"/>
          <w:color w:val="0070C0"/>
        </w:rPr>
        <w:t xml:space="preserve"> </w:t>
      </w:r>
      <w:r w:rsidRPr="007D0D1F">
        <w:rPr>
          <w:rFonts w:cstheme="minorHAnsi"/>
          <w:color w:val="000000" w:themeColor="text1"/>
        </w:rPr>
        <w:t xml:space="preserve">nustatyta tvarka, bus pripažintas laimėjęs, o jei pirkimas skaidomas į dalis – su tiekėjais, kurių pasiūlymai bus pripažinti laimėję. </w:t>
      </w:r>
    </w:p>
    <w:p w14:paraId="23F8C8B9" w14:textId="03E0AB8C" w:rsidR="00170687" w:rsidRPr="007D0D1F" w:rsidRDefault="00170687" w:rsidP="00EB161C">
      <w:pPr>
        <w:pStyle w:val="Sraopastraipa"/>
        <w:numPr>
          <w:ilvl w:val="1"/>
          <w:numId w:val="39"/>
        </w:numPr>
        <w:tabs>
          <w:tab w:val="left" w:pos="426"/>
        </w:tabs>
        <w:spacing w:after="0" w:line="240" w:lineRule="auto"/>
        <w:jc w:val="both"/>
        <w:rPr>
          <w:rFonts w:cstheme="minorHAnsi"/>
        </w:rPr>
      </w:pPr>
      <w:r w:rsidRPr="007D0D1F">
        <w:rPr>
          <w:rFonts w:cstheme="minorHAnsi"/>
        </w:rPr>
        <w:t>Šios sutarties sąlygos yra privalomos tiekėjams ir, sudarant Sutartį su laimėtoju, nebus keičiamos.</w:t>
      </w:r>
    </w:p>
    <w:p w14:paraId="4D09EE51" w14:textId="11087F7B" w:rsidR="00170687" w:rsidRPr="007D0D1F" w:rsidRDefault="00170687" w:rsidP="00EB161C">
      <w:pPr>
        <w:pStyle w:val="Sraopastraipa"/>
        <w:numPr>
          <w:ilvl w:val="1"/>
          <w:numId w:val="39"/>
        </w:numPr>
        <w:tabs>
          <w:tab w:val="left" w:pos="426"/>
        </w:tabs>
        <w:spacing w:after="0" w:line="240" w:lineRule="auto"/>
        <w:jc w:val="both"/>
        <w:rPr>
          <w:rFonts w:cstheme="minorHAnsi"/>
        </w:rPr>
      </w:pPr>
      <w:r w:rsidRPr="007D0D1F">
        <w:rPr>
          <w:rFonts w:cstheme="minorHAnsi"/>
        </w:rPr>
        <w:t>Sutartis negali būti sudaroma, kol nesibaigė Pirkimų įstatymo nustatyti Tiekėjų pretenzijų pateikimo ir ieškinio pareiškimo terminai, išskyrus atvejį, kai pasiūlymą pateikia tik vienas tiekėjas.</w:t>
      </w:r>
    </w:p>
    <w:p w14:paraId="47495025" w14:textId="2327CE34" w:rsidR="00170687" w:rsidRDefault="00170687" w:rsidP="00EB161C">
      <w:pPr>
        <w:pStyle w:val="Sraopastraipa"/>
        <w:numPr>
          <w:ilvl w:val="1"/>
          <w:numId w:val="39"/>
        </w:numPr>
        <w:tabs>
          <w:tab w:val="left" w:pos="426"/>
        </w:tabs>
        <w:spacing w:after="0" w:line="240" w:lineRule="auto"/>
        <w:jc w:val="both"/>
        <w:rPr>
          <w:rFonts w:cstheme="minorHAnsi"/>
        </w:rPr>
      </w:pPr>
      <w:r w:rsidRPr="007D0D1F">
        <w:rPr>
          <w:rFonts w:cstheme="minorHAnsi"/>
        </w:rPr>
        <w:t>Perkantysis subjektas Sutartį siūlo sudaryti tam tiekėjui, kurio pasiūlymas PĮ bei šių konkurso sąlygų nustatyta tvarka pripažintas laimėjusiu. Sutartis su laimėtoju sudaroma ir vykdoma, vadovaujantis PĮ V skyriuje nustatyta tvarka.</w:t>
      </w:r>
    </w:p>
    <w:p w14:paraId="76829889" w14:textId="42A910D6" w:rsidR="000B5761" w:rsidRPr="00503F7C" w:rsidRDefault="00503F7C" w:rsidP="00ED348C">
      <w:pPr>
        <w:pStyle w:val="Sraopastraipa"/>
        <w:numPr>
          <w:ilvl w:val="1"/>
          <w:numId w:val="39"/>
        </w:numPr>
        <w:tabs>
          <w:tab w:val="left" w:pos="426"/>
        </w:tabs>
        <w:spacing w:after="0" w:line="240" w:lineRule="auto"/>
        <w:jc w:val="both"/>
        <w:rPr>
          <w:rFonts w:cstheme="minorHAnsi"/>
        </w:rPr>
      </w:pPr>
      <w:r w:rsidRPr="00503F7C">
        <w:rPr>
          <w:rFonts w:cstheme="minorHAnsi"/>
        </w:rPr>
        <w:t>Sutarties sąlygos pateikiamos specialiųjų pirkimo sąlygų 6 priede „Sutarties projektas“</w:t>
      </w:r>
      <w:r w:rsidRPr="00503F7C">
        <w:rPr>
          <w:rFonts w:cstheme="minorHAnsi"/>
          <w:szCs w:val="24"/>
          <w:lang w:val="fi-FI"/>
        </w:rPr>
        <w:t>.</w:t>
      </w:r>
    </w:p>
    <w:p w14:paraId="1C5FA19A" w14:textId="77777777" w:rsidR="00011143" w:rsidRPr="0058086D" w:rsidRDefault="00011143">
      <w:pPr>
        <w:rPr>
          <w:rFonts w:cstheme="minorHAnsi"/>
        </w:rPr>
      </w:pPr>
    </w:p>
    <w:p w14:paraId="0C01296C" w14:textId="2026B2B2" w:rsidR="006E6504" w:rsidRPr="00C018E6" w:rsidRDefault="006E6504" w:rsidP="00EB161C">
      <w:pPr>
        <w:pStyle w:val="Sraopastraipa"/>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7" w:name="_Toc203548606"/>
      <w:r w:rsidRPr="00C018E6">
        <w:rPr>
          <w:rFonts w:cstheme="minorHAnsi"/>
          <w:b/>
          <w:color w:val="8496B0" w:themeColor="text2" w:themeTint="99"/>
        </w:rPr>
        <w:t>Sutarties įvykdymo užtikrinimas</w:t>
      </w:r>
      <w:bookmarkEnd w:id="17"/>
    </w:p>
    <w:p w14:paraId="7798E7EF" w14:textId="7EC4FDBD" w:rsidR="006E6504" w:rsidRPr="00BC4394" w:rsidRDefault="006E6504" w:rsidP="00EB161C">
      <w:pPr>
        <w:pStyle w:val="Sraopastraipa"/>
        <w:numPr>
          <w:ilvl w:val="1"/>
          <w:numId w:val="39"/>
        </w:numPr>
        <w:tabs>
          <w:tab w:val="left" w:pos="567"/>
        </w:tabs>
        <w:spacing w:before="120" w:after="120" w:line="240" w:lineRule="auto"/>
        <w:jc w:val="both"/>
        <w:rPr>
          <w:rFonts w:cstheme="minorHAnsi"/>
        </w:rPr>
      </w:pPr>
      <w:r w:rsidRPr="00C018E6">
        <w:rPr>
          <w:rFonts w:cstheme="minorHAnsi"/>
          <w:color w:val="000000" w:themeColor="text1"/>
        </w:rPr>
        <w:t xml:space="preserve">Perkantysis subjektas </w:t>
      </w:r>
      <w:r w:rsidRPr="007D0D1F">
        <w:rPr>
          <w:rFonts w:cstheme="minorHAnsi"/>
        </w:rPr>
        <w:t>nereikalauja</w:t>
      </w:r>
      <w:r w:rsidRPr="00BC4394">
        <w:rPr>
          <w:rFonts w:cstheme="minorHAnsi"/>
        </w:rPr>
        <w:t>, kad Pirkimo sutarties įvykdymas būtų užtikrinamas Lietuvos Respublikoje ar užsienio valstybėje registruoto banko ar draudimo bendrovės garantija.</w:t>
      </w:r>
    </w:p>
    <w:p w14:paraId="282C4832" w14:textId="0CB2BDDB" w:rsidR="008F1C33" w:rsidRPr="00BC4394" w:rsidRDefault="008F1C33" w:rsidP="00EB161C">
      <w:pPr>
        <w:pStyle w:val="Sraopastraipa"/>
        <w:numPr>
          <w:ilvl w:val="1"/>
          <w:numId w:val="39"/>
        </w:numPr>
        <w:tabs>
          <w:tab w:val="left" w:pos="567"/>
        </w:tabs>
        <w:spacing w:before="120" w:after="120" w:line="240" w:lineRule="auto"/>
        <w:jc w:val="both"/>
        <w:rPr>
          <w:rFonts w:cstheme="minorHAnsi"/>
        </w:rPr>
      </w:pPr>
      <w:r w:rsidRPr="00BC4394">
        <w:rPr>
          <w:rFonts w:cstheme="minorHAnsi"/>
        </w:rPr>
        <w:t>Sutarties įvykdymas užtikrinamas netesybomis (delspinigiais ir baudomis)</w:t>
      </w:r>
      <w:r w:rsidR="00BC4394" w:rsidRPr="00BC4394">
        <w:rPr>
          <w:rFonts w:cstheme="minorHAnsi"/>
        </w:rPr>
        <w:t>.</w:t>
      </w:r>
    </w:p>
    <w:p w14:paraId="53DFCBD4" w14:textId="77777777" w:rsidR="006617A8" w:rsidRPr="00C018E6" w:rsidRDefault="006617A8" w:rsidP="006617A8">
      <w:pPr>
        <w:pStyle w:val="Sraopastraipa"/>
        <w:tabs>
          <w:tab w:val="left" w:pos="567"/>
        </w:tabs>
        <w:spacing w:before="120" w:after="120" w:line="240" w:lineRule="auto"/>
        <w:ind w:left="0"/>
        <w:jc w:val="both"/>
        <w:rPr>
          <w:rFonts w:cstheme="minorHAnsi"/>
          <w:color w:val="000000" w:themeColor="text1"/>
        </w:rPr>
      </w:pPr>
    </w:p>
    <w:p w14:paraId="0ED8F721" w14:textId="7FD8CB07" w:rsidR="00CD5768" w:rsidRPr="00C018E6" w:rsidRDefault="00CD5768" w:rsidP="00CD5768">
      <w:pPr>
        <w:pStyle w:val="Sraopastraipa"/>
        <w:keepNext/>
        <w:keepLines/>
        <w:numPr>
          <w:ilvl w:val="0"/>
          <w:numId w:val="41"/>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left="284"/>
        <w:jc w:val="both"/>
        <w:outlineLvl w:val="0"/>
        <w:rPr>
          <w:rFonts w:cstheme="minorHAnsi"/>
          <w:b/>
          <w:color w:val="8496B0" w:themeColor="text2" w:themeTint="99"/>
        </w:rPr>
      </w:pPr>
      <w:bookmarkStart w:id="18" w:name="_Toc203548607"/>
      <w:r w:rsidRPr="00C018E6">
        <w:rPr>
          <w:rFonts w:cstheme="minorHAnsi"/>
          <w:b/>
          <w:color w:val="8496B0" w:themeColor="text2" w:themeTint="99"/>
        </w:rPr>
        <w:t>Kitos sąlygos</w:t>
      </w:r>
      <w:bookmarkEnd w:id="18"/>
    </w:p>
    <w:p w14:paraId="43623F5D" w14:textId="23AB4E3D" w:rsidR="00B854AA" w:rsidRPr="00C018E6" w:rsidRDefault="00B854AA" w:rsidP="00355B7A">
      <w:pPr>
        <w:spacing w:after="0"/>
        <w:rPr>
          <w:rFonts w:cstheme="minorHAnsi"/>
        </w:rPr>
      </w:pPr>
      <w:bookmarkStart w:id="19" w:name="_Toc484495963"/>
      <w:bookmarkStart w:id="20" w:name="_Toc484496022"/>
      <w:bookmarkStart w:id="21" w:name="part_06994e30518444c28ae1843525c1ce7f"/>
      <w:bookmarkEnd w:id="0"/>
      <w:bookmarkEnd w:id="19"/>
      <w:bookmarkEnd w:id="20"/>
      <w:bookmarkEnd w:id="21"/>
    </w:p>
    <w:p w14:paraId="2D573285" w14:textId="6A17FB14" w:rsidR="000A2CB1" w:rsidRPr="00C018E6" w:rsidRDefault="000A2CB1">
      <w:pPr>
        <w:spacing w:line="259" w:lineRule="auto"/>
        <w:rPr>
          <w:rFonts w:cstheme="minorHAnsi"/>
        </w:rPr>
      </w:pPr>
      <w:r w:rsidRPr="00C018E6">
        <w:rPr>
          <w:rFonts w:cstheme="minorHAnsi"/>
        </w:rPr>
        <w:br w:type="page"/>
      </w:r>
    </w:p>
    <w:p w14:paraId="5732CC12" w14:textId="77777777" w:rsidR="000A2CB1" w:rsidRPr="00C018E6" w:rsidRDefault="000A2CB1" w:rsidP="000A2CB1">
      <w:pPr>
        <w:pStyle w:val="Antrat1"/>
        <w:jc w:val="right"/>
        <w:rPr>
          <w:rFonts w:asciiTheme="minorHAnsi" w:hAnsiTheme="minorHAnsi" w:cstheme="minorHAnsi"/>
          <w:sz w:val="22"/>
          <w:szCs w:val="22"/>
        </w:rPr>
      </w:pPr>
      <w:bookmarkStart w:id="22" w:name="_Toc126333939"/>
      <w:bookmarkStart w:id="23" w:name="_Toc203548608"/>
      <w:r w:rsidRPr="00C018E6">
        <w:rPr>
          <w:rFonts w:asciiTheme="minorHAnsi" w:hAnsiTheme="minorHAnsi" w:cstheme="minorHAnsi"/>
          <w:color w:val="0070C0"/>
          <w:sz w:val="22"/>
          <w:szCs w:val="22"/>
        </w:rPr>
        <w:lastRenderedPageBreak/>
        <w:t>Pirkimo sąlygų 1 priedas „Terminai“</w:t>
      </w:r>
      <w:bookmarkEnd w:id="22"/>
      <w:bookmarkEnd w:id="23"/>
    </w:p>
    <w:p w14:paraId="488CE13D" w14:textId="77777777" w:rsidR="002874D6" w:rsidRPr="00C018E6" w:rsidRDefault="002874D6" w:rsidP="00355B7A">
      <w:pPr>
        <w:spacing w:after="0"/>
        <w:rPr>
          <w:rFonts w:cstheme="minorHAnsi"/>
        </w:rPr>
      </w:pPr>
    </w:p>
    <w:p w14:paraId="5C270E1F" w14:textId="77777777" w:rsidR="000A2CB1" w:rsidRPr="00C018E6" w:rsidRDefault="000A2CB1" w:rsidP="00355B7A">
      <w:pPr>
        <w:spacing w:after="0"/>
        <w:rPr>
          <w:rFonts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73"/>
        <w:gridCol w:w="2463"/>
        <w:gridCol w:w="3475"/>
        <w:gridCol w:w="2809"/>
      </w:tblGrid>
      <w:tr w:rsidR="000A2CB1" w:rsidRPr="00C018E6" w14:paraId="35EE2550" w14:textId="77777777" w:rsidTr="005C5035">
        <w:trPr>
          <w:trHeight w:val="20"/>
        </w:trPr>
        <w:tc>
          <w:tcPr>
            <w:tcW w:w="726" w:type="dxa"/>
            <w:shd w:val="clear" w:color="auto" w:fill="D9D9D9" w:themeFill="background1" w:themeFillShade="D9"/>
            <w:tcMar>
              <w:top w:w="0" w:type="dxa"/>
              <w:left w:w="108" w:type="dxa"/>
              <w:bottom w:w="0" w:type="dxa"/>
              <w:right w:w="108" w:type="dxa"/>
            </w:tcMar>
          </w:tcPr>
          <w:p w14:paraId="15C8516F" w14:textId="77777777" w:rsidR="000A2CB1" w:rsidRPr="00C018E6" w:rsidRDefault="000A2CB1" w:rsidP="005C5035">
            <w:pPr>
              <w:jc w:val="center"/>
              <w:rPr>
                <w:rFonts w:cstheme="minorHAnsi"/>
                <w:b/>
                <w:bCs/>
              </w:rPr>
            </w:pPr>
            <w:proofErr w:type="spellStart"/>
            <w:r w:rsidRPr="00C018E6">
              <w:rPr>
                <w:rFonts w:cstheme="minorHAnsi"/>
                <w:b/>
                <w:bCs/>
              </w:rPr>
              <w:t>Eil.Nr</w:t>
            </w:r>
            <w:proofErr w:type="spellEnd"/>
            <w:r w:rsidRPr="00C018E6">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40E8D588" w14:textId="77777777" w:rsidR="000A2CB1" w:rsidRPr="00C018E6" w:rsidRDefault="000A2CB1" w:rsidP="005C5035">
            <w:pPr>
              <w:jc w:val="center"/>
              <w:rPr>
                <w:rFonts w:cstheme="minorHAnsi"/>
                <w:b/>
                <w:bCs/>
              </w:rPr>
            </w:pPr>
            <w:r w:rsidRPr="00C018E6">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3F54A3D0" w14:textId="77777777" w:rsidR="000A2CB1" w:rsidRPr="00C018E6" w:rsidRDefault="000A2CB1" w:rsidP="005C5035">
            <w:pPr>
              <w:spacing w:after="0"/>
              <w:jc w:val="center"/>
              <w:rPr>
                <w:rFonts w:cstheme="minorHAnsi"/>
                <w:b/>
              </w:rPr>
            </w:pPr>
            <w:r w:rsidRPr="00C018E6">
              <w:rPr>
                <w:rFonts w:cstheme="minorHAnsi"/>
                <w:b/>
              </w:rPr>
              <w:t>DATA/DIENŲ SKAIČIUS/ LAIKAS</w:t>
            </w:r>
          </w:p>
          <w:p w14:paraId="2D1D4180" w14:textId="77777777" w:rsidR="000A2CB1" w:rsidRPr="00C018E6" w:rsidRDefault="000A2CB1" w:rsidP="005C5035">
            <w:pPr>
              <w:spacing w:after="0"/>
              <w:jc w:val="center"/>
              <w:rPr>
                <w:rFonts w:cstheme="minorHAnsi"/>
              </w:rPr>
            </w:pPr>
            <w:r w:rsidRPr="00C018E6">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5666844B" w14:textId="77777777" w:rsidR="000A2CB1" w:rsidRPr="00C018E6" w:rsidRDefault="000A2CB1" w:rsidP="005C5035">
            <w:pPr>
              <w:jc w:val="center"/>
              <w:rPr>
                <w:rFonts w:cstheme="minorHAnsi"/>
                <w:b/>
              </w:rPr>
            </w:pPr>
            <w:r w:rsidRPr="00C018E6">
              <w:rPr>
                <w:rFonts w:cstheme="minorHAnsi"/>
                <w:b/>
              </w:rPr>
              <w:t>PASTABOS</w:t>
            </w:r>
          </w:p>
        </w:tc>
      </w:tr>
      <w:tr w:rsidR="000A2CB1" w:rsidRPr="00C018E6" w14:paraId="35A3D9A1" w14:textId="77777777" w:rsidTr="005C5035">
        <w:trPr>
          <w:trHeight w:val="20"/>
        </w:trPr>
        <w:tc>
          <w:tcPr>
            <w:tcW w:w="726" w:type="dxa"/>
            <w:tcMar>
              <w:top w:w="0" w:type="dxa"/>
              <w:left w:w="108" w:type="dxa"/>
              <w:bottom w:w="0" w:type="dxa"/>
              <w:right w:w="108" w:type="dxa"/>
            </w:tcMar>
          </w:tcPr>
          <w:p w14:paraId="0C1A2F67" w14:textId="77777777" w:rsidR="000A2CB1" w:rsidRPr="00C018E6" w:rsidRDefault="000A2CB1" w:rsidP="005C5035">
            <w:pPr>
              <w:keepNext/>
              <w:spacing w:after="0" w:line="240" w:lineRule="auto"/>
              <w:rPr>
                <w:rFonts w:cstheme="minorHAnsi"/>
                <w:bCs/>
              </w:rPr>
            </w:pPr>
            <w:r w:rsidRPr="00C018E6">
              <w:rPr>
                <w:rFonts w:cstheme="minorHAnsi"/>
                <w:bCs/>
              </w:rPr>
              <w:t>1.</w:t>
            </w:r>
          </w:p>
        </w:tc>
        <w:tc>
          <w:tcPr>
            <w:tcW w:w="2531" w:type="dxa"/>
            <w:tcMar>
              <w:top w:w="0" w:type="dxa"/>
              <w:left w:w="108" w:type="dxa"/>
              <w:bottom w:w="0" w:type="dxa"/>
              <w:right w:w="108" w:type="dxa"/>
            </w:tcMar>
          </w:tcPr>
          <w:p w14:paraId="639944E1" w14:textId="77777777" w:rsidR="000A2CB1" w:rsidRPr="00C018E6" w:rsidRDefault="000A2CB1" w:rsidP="005C5035">
            <w:pPr>
              <w:keepNext/>
              <w:spacing w:after="0" w:line="240" w:lineRule="auto"/>
              <w:rPr>
                <w:rFonts w:cstheme="minorHAnsi"/>
              </w:rPr>
            </w:pPr>
            <w:r w:rsidRPr="00C018E6">
              <w:rPr>
                <w:rFonts w:cstheme="minorHAnsi"/>
                <w:bCs/>
              </w:rPr>
              <w:t>Pasiūlymų pateikimo terminas</w:t>
            </w:r>
          </w:p>
        </w:tc>
        <w:tc>
          <w:tcPr>
            <w:tcW w:w="3643" w:type="dxa"/>
            <w:tcMar>
              <w:top w:w="0" w:type="dxa"/>
              <w:left w:w="108" w:type="dxa"/>
              <w:bottom w:w="0" w:type="dxa"/>
              <w:right w:w="108" w:type="dxa"/>
            </w:tcMar>
          </w:tcPr>
          <w:p w14:paraId="09F44A00" w14:textId="77777777" w:rsidR="000A2CB1" w:rsidRPr="00C018E6" w:rsidRDefault="000A2CB1" w:rsidP="005C5035">
            <w:pPr>
              <w:spacing w:after="0" w:line="240" w:lineRule="auto"/>
              <w:rPr>
                <w:rFonts w:cstheme="minorHAnsi"/>
              </w:rPr>
            </w:pPr>
            <w:r w:rsidRPr="00C018E6">
              <w:rPr>
                <w:rFonts w:cstheme="minorHAnsi"/>
              </w:rPr>
              <w:t xml:space="preserve">nurodytas skelbime </w:t>
            </w:r>
          </w:p>
        </w:tc>
        <w:tc>
          <w:tcPr>
            <w:tcW w:w="2954" w:type="dxa"/>
            <w:tcMar>
              <w:top w:w="0" w:type="dxa"/>
              <w:left w:w="108" w:type="dxa"/>
              <w:bottom w:w="0" w:type="dxa"/>
              <w:right w:w="108" w:type="dxa"/>
            </w:tcMar>
          </w:tcPr>
          <w:p w14:paraId="7BC7A8CE" w14:textId="77777777" w:rsidR="000A2CB1" w:rsidRPr="00C018E6" w:rsidRDefault="000A2CB1" w:rsidP="005C5035">
            <w:pPr>
              <w:spacing w:after="0" w:line="240" w:lineRule="auto"/>
              <w:rPr>
                <w:rFonts w:cstheme="minorHAnsi"/>
                <w:iCs/>
              </w:rPr>
            </w:pPr>
            <w:r w:rsidRPr="00C018E6">
              <w:rPr>
                <w:rFonts w:cstheme="minorHAnsi"/>
              </w:rPr>
              <w:t>Perkančioji organizacija turi teisę pratęsti pasiūlymų pateikimo terminą.</w:t>
            </w:r>
          </w:p>
        </w:tc>
      </w:tr>
      <w:tr w:rsidR="000A2CB1" w:rsidRPr="00C018E6" w14:paraId="571248E1" w14:textId="77777777" w:rsidTr="005C5035">
        <w:trPr>
          <w:trHeight w:val="20"/>
        </w:trPr>
        <w:tc>
          <w:tcPr>
            <w:tcW w:w="726" w:type="dxa"/>
            <w:tcMar>
              <w:top w:w="0" w:type="dxa"/>
              <w:left w:w="108" w:type="dxa"/>
              <w:bottom w:w="0" w:type="dxa"/>
              <w:right w:w="108" w:type="dxa"/>
            </w:tcMar>
          </w:tcPr>
          <w:p w14:paraId="69E0B374" w14:textId="77777777" w:rsidR="000A2CB1" w:rsidRPr="00C018E6" w:rsidRDefault="000A2CB1" w:rsidP="005C5035">
            <w:pPr>
              <w:keepNext/>
              <w:spacing w:after="0" w:line="240" w:lineRule="auto"/>
              <w:rPr>
                <w:rFonts w:cstheme="minorHAnsi"/>
                <w:bCs/>
              </w:rPr>
            </w:pPr>
            <w:r w:rsidRPr="00C018E6">
              <w:rPr>
                <w:rFonts w:cstheme="minorHAnsi"/>
                <w:bCs/>
              </w:rPr>
              <w:t>2.</w:t>
            </w:r>
          </w:p>
        </w:tc>
        <w:tc>
          <w:tcPr>
            <w:tcW w:w="2531" w:type="dxa"/>
            <w:tcMar>
              <w:top w:w="0" w:type="dxa"/>
              <w:left w:w="108" w:type="dxa"/>
              <w:bottom w:w="0" w:type="dxa"/>
              <w:right w:w="108" w:type="dxa"/>
            </w:tcMar>
          </w:tcPr>
          <w:p w14:paraId="6C514B4B" w14:textId="77777777" w:rsidR="000A2CB1" w:rsidRPr="00C018E6" w:rsidRDefault="000A2CB1" w:rsidP="005C5035">
            <w:pPr>
              <w:keepNext/>
              <w:spacing w:after="0" w:line="240" w:lineRule="auto"/>
              <w:rPr>
                <w:rFonts w:cstheme="minorHAnsi"/>
              </w:rPr>
            </w:pPr>
            <w:r w:rsidRPr="00C018E6">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05C27A81" w14:textId="5FE17C49" w:rsidR="000A2CB1" w:rsidRPr="00C018E6" w:rsidRDefault="000A2CB1" w:rsidP="005C5035">
            <w:pPr>
              <w:spacing w:after="0" w:line="240" w:lineRule="auto"/>
              <w:rPr>
                <w:rFonts w:cstheme="minorHAnsi"/>
              </w:rPr>
            </w:pPr>
            <w:r w:rsidRPr="00C018E6">
              <w:rPr>
                <w:rFonts w:cstheme="minorHAnsi"/>
              </w:rPr>
              <w:t xml:space="preserve">Pradedamas ne anksčiau nei </w:t>
            </w:r>
            <w:r w:rsidRPr="00C018E6">
              <w:rPr>
                <w:rFonts w:cstheme="minorHAnsi"/>
                <w:color w:val="000000" w:themeColor="text1"/>
              </w:rPr>
              <w:t xml:space="preserve">po </w:t>
            </w:r>
            <w:r w:rsidR="00D75D88">
              <w:rPr>
                <w:rFonts w:cstheme="minorHAnsi"/>
                <w:color w:val="000000" w:themeColor="text1"/>
              </w:rPr>
              <w:t xml:space="preserve">30 </w:t>
            </w:r>
            <w:r w:rsidRPr="00C018E6">
              <w:rPr>
                <w:rFonts w:cstheme="minorHAnsi"/>
                <w:color w:val="000000" w:themeColor="text1"/>
              </w:rPr>
              <w:t>minučių</w:t>
            </w:r>
            <w:r w:rsidRPr="00C018E6">
              <w:rPr>
                <w:rFonts w:cstheme="minorHAnsi"/>
              </w:rPr>
              <w:t xml:space="preserve"> po pasiūlymų pateikimo termino pabaigos</w:t>
            </w:r>
          </w:p>
        </w:tc>
        <w:tc>
          <w:tcPr>
            <w:tcW w:w="2954" w:type="dxa"/>
            <w:tcMar>
              <w:top w:w="0" w:type="dxa"/>
              <w:left w:w="108" w:type="dxa"/>
              <w:bottom w:w="0" w:type="dxa"/>
              <w:right w:w="108" w:type="dxa"/>
            </w:tcMar>
          </w:tcPr>
          <w:p w14:paraId="10E25CE4" w14:textId="77777777" w:rsidR="000A2CB1" w:rsidRPr="00C018E6" w:rsidRDefault="000A2CB1" w:rsidP="005C5035">
            <w:pPr>
              <w:spacing w:after="0" w:line="240" w:lineRule="auto"/>
              <w:rPr>
                <w:rFonts w:cstheme="minorHAnsi"/>
                <w:iCs/>
              </w:rPr>
            </w:pPr>
          </w:p>
        </w:tc>
      </w:tr>
      <w:tr w:rsidR="000A2CB1" w:rsidRPr="00C018E6" w14:paraId="4A7BEFB9" w14:textId="77777777" w:rsidTr="005C5035">
        <w:trPr>
          <w:trHeight w:val="20"/>
        </w:trPr>
        <w:tc>
          <w:tcPr>
            <w:tcW w:w="726" w:type="dxa"/>
            <w:tcMar>
              <w:top w:w="0" w:type="dxa"/>
              <w:left w:w="108" w:type="dxa"/>
              <w:bottom w:w="0" w:type="dxa"/>
              <w:right w:w="108" w:type="dxa"/>
            </w:tcMar>
          </w:tcPr>
          <w:p w14:paraId="7382C676" w14:textId="77777777" w:rsidR="000A2CB1" w:rsidRPr="00C018E6" w:rsidRDefault="000A2CB1" w:rsidP="005C5035">
            <w:pPr>
              <w:keepNext/>
              <w:spacing w:after="0" w:line="240" w:lineRule="auto"/>
              <w:rPr>
                <w:rFonts w:cstheme="minorHAnsi"/>
                <w:bCs/>
              </w:rPr>
            </w:pPr>
            <w:r w:rsidRPr="00C018E6">
              <w:rPr>
                <w:rFonts w:cstheme="minorHAnsi"/>
                <w:bCs/>
              </w:rPr>
              <w:t>3.</w:t>
            </w:r>
          </w:p>
        </w:tc>
        <w:tc>
          <w:tcPr>
            <w:tcW w:w="2531" w:type="dxa"/>
            <w:tcMar>
              <w:top w:w="0" w:type="dxa"/>
              <w:left w:w="108" w:type="dxa"/>
              <w:bottom w:w="0" w:type="dxa"/>
              <w:right w:w="108" w:type="dxa"/>
            </w:tcMar>
          </w:tcPr>
          <w:p w14:paraId="7B049E31" w14:textId="77777777" w:rsidR="000A2CB1" w:rsidRPr="00C018E6" w:rsidRDefault="000A2CB1" w:rsidP="005C5035">
            <w:pPr>
              <w:keepNext/>
              <w:spacing w:after="0" w:line="240" w:lineRule="auto"/>
              <w:rPr>
                <w:rFonts w:cstheme="minorHAnsi"/>
                <w:bCs/>
              </w:rPr>
            </w:pPr>
            <w:r w:rsidRPr="00C018E6">
              <w:rPr>
                <w:rFonts w:cstheme="minorHAnsi"/>
              </w:rPr>
              <w:t>Prašymą paaiškinti, patikslinti pirkimo sąlygas tiekėjas turi pateikti ne vėliau kaip:</w:t>
            </w:r>
          </w:p>
        </w:tc>
        <w:tc>
          <w:tcPr>
            <w:tcW w:w="3643" w:type="dxa"/>
            <w:tcMar>
              <w:top w:w="0" w:type="dxa"/>
              <w:left w:w="108" w:type="dxa"/>
              <w:bottom w:w="0" w:type="dxa"/>
              <w:right w:w="108" w:type="dxa"/>
            </w:tcMar>
          </w:tcPr>
          <w:p w14:paraId="7B35AB6B" w14:textId="791A6BC7" w:rsidR="000A2CB1" w:rsidRPr="00C018E6" w:rsidRDefault="00595A7D" w:rsidP="005C5035">
            <w:pPr>
              <w:spacing w:after="0" w:line="240" w:lineRule="auto"/>
              <w:rPr>
                <w:rFonts w:cstheme="minorHAnsi"/>
              </w:rPr>
            </w:pPr>
            <w:r w:rsidRPr="00595A7D">
              <w:rPr>
                <w:rFonts w:cstheme="minorHAnsi"/>
              </w:rPr>
              <w:t>6 (šešios)</w:t>
            </w:r>
            <w:r w:rsidR="000A2CB1" w:rsidRPr="00595A7D">
              <w:rPr>
                <w:rFonts w:cstheme="minorHAnsi"/>
              </w:rPr>
              <w:t xml:space="preserve"> </w:t>
            </w:r>
            <w:r w:rsidR="000A2CB1" w:rsidRPr="00C018E6">
              <w:rPr>
                <w:rFonts w:cstheme="minorHAnsi"/>
              </w:rPr>
              <w:t>dienų iki pasiūlymų pateikimo termino dienos</w:t>
            </w:r>
          </w:p>
        </w:tc>
        <w:tc>
          <w:tcPr>
            <w:tcW w:w="2954" w:type="dxa"/>
            <w:tcMar>
              <w:top w:w="0" w:type="dxa"/>
              <w:left w:w="108" w:type="dxa"/>
              <w:bottom w:w="0" w:type="dxa"/>
              <w:right w:w="108" w:type="dxa"/>
            </w:tcMar>
          </w:tcPr>
          <w:p w14:paraId="1CA6EA6C" w14:textId="05A59A45" w:rsidR="000A2CB1" w:rsidRPr="00C018E6" w:rsidRDefault="000A2CB1" w:rsidP="005C5035">
            <w:pPr>
              <w:spacing w:after="0" w:line="240" w:lineRule="auto"/>
              <w:rPr>
                <w:rFonts w:cstheme="minorHAnsi"/>
                <w:iCs/>
                <w:color w:val="7030A0"/>
              </w:rPr>
            </w:pPr>
          </w:p>
        </w:tc>
      </w:tr>
      <w:tr w:rsidR="000A2CB1" w:rsidRPr="00C018E6" w14:paraId="28BBA07B" w14:textId="77777777" w:rsidTr="005C5035">
        <w:trPr>
          <w:trHeight w:val="20"/>
        </w:trPr>
        <w:tc>
          <w:tcPr>
            <w:tcW w:w="726" w:type="dxa"/>
            <w:tcMar>
              <w:top w:w="0" w:type="dxa"/>
              <w:left w:w="108" w:type="dxa"/>
              <w:bottom w:w="0" w:type="dxa"/>
              <w:right w:w="108" w:type="dxa"/>
            </w:tcMar>
          </w:tcPr>
          <w:p w14:paraId="0FA878C8" w14:textId="77777777" w:rsidR="000A2CB1" w:rsidRPr="00C018E6" w:rsidRDefault="000A2CB1" w:rsidP="000A2CB1">
            <w:pPr>
              <w:pStyle w:val="Sraopastraipa"/>
              <w:numPr>
                <w:ilvl w:val="0"/>
                <w:numId w:val="50"/>
              </w:numPr>
              <w:spacing w:after="0" w:line="240" w:lineRule="auto"/>
              <w:rPr>
                <w:rFonts w:cstheme="minorHAnsi"/>
                <w:bCs/>
              </w:rPr>
            </w:pPr>
          </w:p>
        </w:tc>
        <w:tc>
          <w:tcPr>
            <w:tcW w:w="2531" w:type="dxa"/>
            <w:tcMar>
              <w:top w:w="0" w:type="dxa"/>
              <w:left w:w="108" w:type="dxa"/>
              <w:bottom w:w="0" w:type="dxa"/>
              <w:right w:w="108" w:type="dxa"/>
            </w:tcMar>
          </w:tcPr>
          <w:p w14:paraId="4D2E4BB3" w14:textId="7EC676F6" w:rsidR="000A2CB1" w:rsidRPr="00C018E6" w:rsidRDefault="000A2CB1" w:rsidP="005C5035">
            <w:pPr>
              <w:spacing w:after="0" w:line="240" w:lineRule="auto"/>
              <w:rPr>
                <w:rFonts w:cstheme="minorHAnsi"/>
              </w:rPr>
            </w:pPr>
            <w:r w:rsidRPr="00C018E6">
              <w:rPr>
                <w:rFonts w:cstheme="minorHAnsi"/>
              </w:rPr>
              <w:t>Perkantysis subjektas pirkimo sąlygų paaiškinimą, patikslinimą pateikia visiems tiekėjams ne vėliau kaip:</w:t>
            </w:r>
          </w:p>
        </w:tc>
        <w:tc>
          <w:tcPr>
            <w:tcW w:w="3643" w:type="dxa"/>
            <w:tcMar>
              <w:top w:w="0" w:type="dxa"/>
              <w:left w:w="108" w:type="dxa"/>
              <w:bottom w:w="0" w:type="dxa"/>
              <w:right w:w="108" w:type="dxa"/>
            </w:tcMar>
          </w:tcPr>
          <w:p w14:paraId="041AF0F7" w14:textId="26D92332" w:rsidR="000A2CB1" w:rsidRPr="00C018E6" w:rsidRDefault="00595A7D" w:rsidP="005C5035">
            <w:pPr>
              <w:spacing w:after="0" w:line="240" w:lineRule="auto"/>
              <w:rPr>
                <w:rFonts w:cstheme="minorHAnsi"/>
              </w:rPr>
            </w:pPr>
            <w:r w:rsidRPr="00595A7D">
              <w:rPr>
                <w:rFonts w:cstheme="minorHAnsi"/>
              </w:rPr>
              <w:t xml:space="preserve">4 (keturios) </w:t>
            </w:r>
            <w:r w:rsidR="000A2CB1" w:rsidRPr="00C018E6">
              <w:rPr>
                <w:rFonts w:cstheme="minorHAnsi"/>
              </w:rPr>
              <w:t>dienų iki pasiūlymų pateikimo termino dienos</w:t>
            </w:r>
          </w:p>
        </w:tc>
        <w:tc>
          <w:tcPr>
            <w:tcW w:w="2954" w:type="dxa"/>
            <w:tcMar>
              <w:top w:w="0" w:type="dxa"/>
              <w:left w:w="108" w:type="dxa"/>
              <w:bottom w:w="0" w:type="dxa"/>
              <w:right w:w="108" w:type="dxa"/>
            </w:tcMar>
          </w:tcPr>
          <w:p w14:paraId="14D7754C" w14:textId="7327F959" w:rsidR="000A2CB1" w:rsidRPr="00C018E6" w:rsidRDefault="000A2CB1" w:rsidP="005C5035">
            <w:pPr>
              <w:spacing w:after="0" w:line="240" w:lineRule="auto"/>
              <w:rPr>
                <w:rFonts w:cstheme="minorHAnsi"/>
              </w:rPr>
            </w:pPr>
          </w:p>
        </w:tc>
      </w:tr>
      <w:tr w:rsidR="000A2CB1" w:rsidRPr="00C018E6" w14:paraId="31CF3587" w14:textId="77777777" w:rsidTr="005C5035">
        <w:trPr>
          <w:trHeight w:val="20"/>
        </w:trPr>
        <w:tc>
          <w:tcPr>
            <w:tcW w:w="726" w:type="dxa"/>
            <w:tcMar>
              <w:top w:w="0" w:type="dxa"/>
              <w:left w:w="108" w:type="dxa"/>
              <w:bottom w:w="0" w:type="dxa"/>
              <w:right w:w="108" w:type="dxa"/>
            </w:tcMar>
          </w:tcPr>
          <w:p w14:paraId="4108472E" w14:textId="77777777" w:rsidR="000A2CB1" w:rsidRPr="00C018E6" w:rsidRDefault="000A2CB1" w:rsidP="000A2CB1">
            <w:pPr>
              <w:pStyle w:val="Sraopastraipa"/>
              <w:numPr>
                <w:ilvl w:val="0"/>
                <w:numId w:val="50"/>
              </w:numPr>
              <w:spacing w:after="0" w:line="240" w:lineRule="auto"/>
              <w:rPr>
                <w:rFonts w:cstheme="minorHAnsi"/>
                <w:bCs/>
              </w:rPr>
            </w:pPr>
          </w:p>
        </w:tc>
        <w:tc>
          <w:tcPr>
            <w:tcW w:w="2531" w:type="dxa"/>
            <w:tcMar>
              <w:top w:w="0" w:type="dxa"/>
              <w:left w:w="108" w:type="dxa"/>
              <w:bottom w:w="0" w:type="dxa"/>
              <w:right w:w="108" w:type="dxa"/>
            </w:tcMar>
          </w:tcPr>
          <w:p w14:paraId="759F87E6" w14:textId="77777777" w:rsidR="000A2CB1" w:rsidRPr="00C018E6" w:rsidRDefault="000A2CB1" w:rsidP="005C5035">
            <w:pPr>
              <w:spacing w:after="0" w:line="240" w:lineRule="auto"/>
              <w:rPr>
                <w:rFonts w:cstheme="minorHAnsi"/>
              </w:rPr>
            </w:pPr>
            <w:r w:rsidRPr="00C018E6">
              <w:rPr>
                <w:rFonts w:cstheme="minorHAnsi"/>
              </w:rPr>
              <w:t>Objekto apžiūra bus vykdoma:</w:t>
            </w:r>
          </w:p>
        </w:tc>
        <w:tc>
          <w:tcPr>
            <w:tcW w:w="3643" w:type="dxa"/>
            <w:tcMar>
              <w:top w:w="0" w:type="dxa"/>
              <w:left w:w="108" w:type="dxa"/>
              <w:bottom w:w="0" w:type="dxa"/>
              <w:right w:w="108" w:type="dxa"/>
            </w:tcMar>
          </w:tcPr>
          <w:p w14:paraId="11E96681" w14:textId="77777777" w:rsidR="000A2CB1" w:rsidRPr="00C018E6" w:rsidRDefault="000A2CB1" w:rsidP="005C5035">
            <w:pPr>
              <w:spacing w:after="0" w:line="240" w:lineRule="auto"/>
              <w:rPr>
                <w:rFonts w:cstheme="minorHAnsi"/>
                <w:iCs/>
                <w:color w:val="FF0000"/>
              </w:rPr>
            </w:pPr>
            <w:r w:rsidRPr="00C018E6">
              <w:rPr>
                <w:rFonts w:cstheme="minorHAnsi"/>
                <w:iCs/>
              </w:rPr>
              <w:t>NETAIKOMA</w:t>
            </w:r>
          </w:p>
        </w:tc>
        <w:tc>
          <w:tcPr>
            <w:tcW w:w="2954" w:type="dxa"/>
            <w:tcMar>
              <w:top w:w="0" w:type="dxa"/>
              <w:left w:w="108" w:type="dxa"/>
              <w:bottom w:w="0" w:type="dxa"/>
              <w:right w:w="108" w:type="dxa"/>
            </w:tcMar>
          </w:tcPr>
          <w:p w14:paraId="420E1883" w14:textId="0C9D8756" w:rsidR="000A2CB1" w:rsidRPr="00C018E6" w:rsidRDefault="000A2CB1" w:rsidP="005C5035">
            <w:pPr>
              <w:spacing w:after="0" w:line="240" w:lineRule="auto"/>
              <w:rPr>
                <w:rFonts w:cstheme="minorHAnsi"/>
              </w:rPr>
            </w:pPr>
          </w:p>
        </w:tc>
      </w:tr>
      <w:tr w:rsidR="000A2CB1" w:rsidRPr="00C018E6" w14:paraId="30E8FFDF" w14:textId="77777777" w:rsidTr="005C5035">
        <w:trPr>
          <w:trHeight w:val="20"/>
        </w:trPr>
        <w:tc>
          <w:tcPr>
            <w:tcW w:w="726" w:type="dxa"/>
            <w:tcMar>
              <w:top w:w="0" w:type="dxa"/>
              <w:left w:w="108" w:type="dxa"/>
              <w:bottom w:w="0" w:type="dxa"/>
              <w:right w:w="108" w:type="dxa"/>
            </w:tcMar>
          </w:tcPr>
          <w:p w14:paraId="75455102" w14:textId="77777777" w:rsidR="000A2CB1" w:rsidRPr="00C018E6" w:rsidRDefault="000A2CB1" w:rsidP="000A2CB1">
            <w:pPr>
              <w:pStyle w:val="Sraopastraipa"/>
              <w:numPr>
                <w:ilvl w:val="0"/>
                <w:numId w:val="50"/>
              </w:numPr>
              <w:spacing w:after="0" w:line="240" w:lineRule="auto"/>
              <w:rPr>
                <w:rFonts w:cstheme="minorHAnsi"/>
                <w:bCs/>
              </w:rPr>
            </w:pPr>
          </w:p>
        </w:tc>
        <w:tc>
          <w:tcPr>
            <w:tcW w:w="2531" w:type="dxa"/>
            <w:tcMar>
              <w:top w:w="0" w:type="dxa"/>
              <w:left w:w="108" w:type="dxa"/>
              <w:bottom w:w="0" w:type="dxa"/>
              <w:right w:w="108" w:type="dxa"/>
            </w:tcMar>
          </w:tcPr>
          <w:p w14:paraId="7F41B92D" w14:textId="11F8A642" w:rsidR="000A2CB1" w:rsidRPr="00C018E6" w:rsidRDefault="000A2CB1" w:rsidP="005C5035">
            <w:pPr>
              <w:spacing w:after="0" w:line="240" w:lineRule="auto"/>
              <w:rPr>
                <w:rFonts w:cstheme="minorHAnsi"/>
              </w:rPr>
            </w:pPr>
            <w:r w:rsidRPr="00C018E6">
              <w:rPr>
                <w:rFonts w:cstheme="minorHAnsi"/>
              </w:rPr>
              <w:t>Perkantysis subjektas rengs susitikimus su tiekėjais dėl pirkimo sąlygų paaiškinimo</w:t>
            </w:r>
          </w:p>
        </w:tc>
        <w:tc>
          <w:tcPr>
            <w:tcW w:w="3643" w:type="dxa"/>
            <w:tcMar>
              <w:top w:w="0" w:type="dxa"/>
              <w:left w:w="108" w:type="dxa"/>
              <w:bottom w:w="0" w:type="dxa"/>
              <w:right w:w="108" w:type="dxa"/>
            </w:tcMar>
          </w:tcPr>
          <w:p w14:paraId="7C9321D5" w14:textId="77777777" w:rsidR="000A2CB1" w:rsidRPr="00C018E6" w:rsidRDefault="000A2CB1" w:rsidP="005C5035">
            <w:pPr>
              <w:spacing w:after="0" w:line="240" w:lineRule="auto"/>
              <w:rPr>
                <w:rFonts w:cstheme="minorHAnsi"/>
                <w:iCs/>
              </w:rPr>
            </w:pPr>
            <w:r w:rsidRPr="00C018E6">
              <w:rPr>
                <w:rFonts w:cstheme="minorHAnsi"/>
                <w:iCs/>
              </w:rPr>
              <w:t>NETAIKOMA</w:t>
            </w:r>
          </w:p>
        </w:tc>
        <w:tc>
          <w:tcPr>
            <w:tcW w:w="2954" w:type="dxa"/>
            <w:tcMar>
              <w:top w:w="0" w:type="dxa"/>
              <w:left w:w="108" w:type="dxa"/>
              <w:bottom w:w="0" w:type="dxa"/>
              <w:right w:w="108" w:type="dxa"/>
            </w:tcMar>
          </w:tcPr>
          <w:p w14:paraId="30726DBF" w14:textId="125DA3E5" w:rsidR="000A2CB1" w:rsidRPr="00C018E6" w:rsidRDefault="000A2CB1" w:rsidP="005C5035">
            <w:pPr>
              <w:spacing w:after="0" w:line="240" w:lineRule="auto"/>
              <w:rPr>
                <w:rFonts w:cstheme="minorHAnsi"/>
              </w:rPr>
            </w:pPr>
          </w:p>
        </w:tc>
      </w:tr>
      <w:tr w:rsidR="000A2CB1" w:rsidRPr="00C018E6" w14:paraId="7A58E3B6" w14:textId="77777777" w:rsidTr="005C5035">
        <w:trPr>
          <w:trHeight w:val="20"/>
        </w:trPr>
        <w:tc>
          <w:tcPr>
            <w:tcW w:w="726" w:type="dxa"/>
            <w:tcMar>
              <w:top w:w="0" w:type="dxa"/>
              <w:left w:w="108" w:type="dxa"/>
              <w:bottom w:w="0" w:type="dxa"/>
              <w:right w:w="108" w:type="dxa"/>
            </w:tcMar>
          </w:tcPr>
          <w:p w14:paraId="75ACCC6D" w14:textId="77777777" w:rsidR="000A2CB1" w:rsidRPr="00C018E6" w:rsidRDefault="000A2CB1" w:rsidP="000A2CB1">
            <w:pPr>
              <w:pStyle w:val="Sraopastraipa"/>
              <w:numPr>
                <w:ilvl w:val="0"/>
                <w:numId w:val="50"/>
              </w:numPr>
              <w:spacing w:after="0" w:line="240" w:lineRule="auto"/>
              <w:rPr>
                <w:rFonts w:cstheme="minorHAnsi"/>
                <w:bCs/>
              </w:rPr>
            </w:pPr>
          </w:p>
        </w:tc>
        <w:tc>
          <w:tcPr>
            <w:tcW w:w="2531" w:type="dxa"/>
            <w:tcMar>
              <w:top w:w="0" w:type="dxa"/>
              <w:left w:w="108" w:type="dxa"/>
              <w:bottom w:w="0" w:type="dxa"/>
              <w:right w:w="108" w:type="dxa"/>
            </w:tcMar>
          </w:tcPr>
          <w:p w14:paraId="012B5734" w14:textId="77777777" w:rsidR="000A2CB1" w:rsidRPr="00C018E6" w:rsidRDefault="000A2CB1" w:rsidP="005C5035">
            <w:pPr>
              <w:spacing w:after="0" w:line="240" w:lineRule="auto"/>
              <w:rPr>
                <w:rFonts w:cstheme="minorHAnsi"/>
              </w:rPr>
            </w:pPr>
            <w:r w:rsidRPr="00C018E6">
              <w:rPr>
                <w:rFonts w:cstheme="minorHAnsi"/>
              </w:rPr>
              <w:t>Tiekėjai turi pateikti prekių pavyzdžius</w:t>
            </w:r>
          </w:p>
        </w:tc>
        <w:tc>
          <w:tcPr>
            <w:tcW w:w="3643" w:type="dxa"/>
            <w:tcMar>
              <w:top w:w="0" w:type="dxa"/>
              <w:left w:w="108" w:type="dxa"/>
              <w:bottom w:w="0" w:type="dxa"/>
              <w:right w:w="108" w:type="dxa"/>
            </w:tcMar>
          </w:tcPr>
          <w:p w14:paraId="514368A5" w14:textId="77777777" w:rsidR="000A2CB1" w:rsidRPr="00C018E6" w:rsidRDefault="000A2CB1" w:rsidP="005C5035">
            <w:pPr>
              <w:pStyle w:val="Body2"/>
              <w:spacing w:after="0"/>
              <w:rPr>
                <w:rFonts w:asciiTheme="minorHAnsi" w:hAnsiTheme="minorHAnsi" w:cstheme="minorHAnsi"/>
                <w:color w:val="auto"/>
                <w:sz w:val="22"/>
                <w:szCs w:val="22"/>
                <w:lang w:val="lt-LT"/>
              </w:rPr>
            </w:pPr>
            <w:r w:rsidRPr="00C018E6">
              <w:rPr>
                <w:rFonts w:asciiTheme="minorHAnsi" w:hAnsiTheme="minorHAnsi" w:cstheme="minorHAnsi"/>
                <w:color w:val="auto"/>
                <w:sz w:val="22"/>
                <w:szCs w:val="22"/>
                <w:lang w:val="lt-LT"/>
              </w:rPr>
              <w:t>NETAIKOMA</w:t>
            </w:r>
          </w:p>
          <w:p w14:paraId="5F2A7DA8" w14:textId="281FFD96" w:rsidR="000A2CB1" w:rsidRPr="00C018E6" w:rsidRDefault="000A2CB1" w:rsidP="005C5035">
            <w:pPr>
              <w:spacing w:after="0" w:line="240" w:lineRule="auto"/>
              <w:rPr>
                <w:rFonts w:cstheme="minorHAnsi"/>
                <w:iCs/>
                <w:color w:val="00B050"/>
              </w:rPr>
            </w:pPr>
            <w:r w:rsidRPr="00C018E6">
              <w:rPr>
                <w:rFonts w:cstheme="minorHAnsi"/>
                <w:i/>
                <w:iCs/>
                <w:color w:val="7030A0"/>
              </w:rPr>
              <w:t xml:space="preserve"> </w:t>
            </w:r>
          </w:p>
        </w:tc>
        <w:tc>
          <w:tcPr>
            <w:tcW w:w="2954" w:type="dxa"/>
            <w:tcMar>
              <w:top w:w="0" w:type="dxa"/>
              <w:left w:w="108" w:type="dxa"/>
              <w:bottom w:w="0" w:type="dxa"/>
              <w:right w:w="108" w:type="dxa"/>
            </w:tcMar>
          </w:tcPr>
          <w:p w14:paraId="7C238958" w14:textId="77777777" w:rsidR="000A2CB1" w:rsidRPr="00C018E6" w:rsidRDefault="000A2CB1" w:rsidP="005C5035">
            <w:pPr>
              <w:spacing w:after="0" w:line="240" w:lineRule="auto"/>
              <w:rPr>
                <w:rFonts w:cstheme="minorHAnsi"/>
              </w:rPr>
            </w:pPr>
          </w:p>
        </w:tc>
      </w:tr>
      <w:tr w:rsidR="000A2CB1" w:rsidRPr="00C018E6" w14:paraId="712C1838" w14:textId="77777777" w:rsidTr="005C5035">
        <w:trPr>
          <w:trHeight w:val="20"/>
        </w:trPr>
        <w:tc>
          <w:tcPr>
            <w:tcW w:w="726" w:type="dxa"/>
            <w:tcMar>
              <w:top w:w="0" w:type="dxa"/>
              <w:left w:w="108" w:type="dxa"/>
              <w:bottom w:w="0" w:type="dxa"/>
              <w:right w:w="108" w:type="dxa"/>
            </w:tcMar>
          </w:tcPr>
          <w:p w14:paraId="3F24A8F0" w14:textId="77777777" w:rsidR="000A2CB1" w:rsidRPr="00C018E6" w:rsidRDefault="000A2CB1" w:rsidP="000A2CB1">
            <w:pPr>
              <w:pStyle w:val="Sraopastraipa"/>
              <w:numPr>
                <w:ilvl w:val="0"/>
                <w:numId w:val="50"/>
              </w:numPr>
              <w:spacing w:after="0" w:line="240" w:lineRule="auto"/>
              <w:rPr>
                <w:rFonts w:cstheme="minorHAnsi"/>
                <w:bCs/>
              </w:rPr>
            </w:pPr>
          </w:p>
        </w:tc>
        <w:tc>
          <w:tcPr>
            <w:tcW w:w="2531" w:type="dxa"/>
            <w:tcMar>
              <w:top w:w="0" w:type="dxa"/>
              <w:left w:w="108" w:type="dxa"/>
              <w:bottom w:w="0" w:type="dxa"/>
              <w:right w:w="108" w:type="dxa"/>
            </w:tcMar>
          </w:tcPr>
          <w:p w14:paraId="7C71E7B6" w14:textId="77777777" w:rsidR="000A2CB1" w:rsidRPr="00C018E6" w:rsidRDefault="000A2CB1" w:rsidP="005C5035">
            <w:pPr>
              <w:spacing w:after="0" w:line="240" w:lineRule="auto"/>
              <w:rPr>
                <w:rFonts w:cstheme="minorHAnsi"/>
                <w:bCs/>
              </w:rPr>
            </w:pPr>
            <w:r w:rsidRPr="00C018E6">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38D319DE" w14:textId="75E67EFD" w:rsidR="000A2CB1" w:rsidRPr="00F039FF" w:rsidRDefault="00C7394B" w:rsidP="005C5035">
            <w:pPr>
              <w:spacing w:after="0" w:line="240" w:lineRule="auto"/>
              <w:rPr>
                <w:rFonts w:cstheme="minorHAnsi"/>
                <w:iCs/>
              </w:rPr>
            </w:pPr>
            <w:r>
              <w:rPr>
                <w:rFonts w:cstheme="minorHAnsi"/>
                <w:iCs/>
              </w:rPr>
              <w:t>6</w:t>
            </w:r>
            <w:r w:rsidR="000A2CB1" w:rsidRPr="00F039FF">
              <w:rPr>
                <w:rFonts w:cstheme="minorHAnsi"/>
                <w:iCs/>
              </w:rPr>
              <w:t>0 (</w:t>
            </w:r>
            <w:r>
              <w:rPr>
                <w:rFonts w:cstheme="minorHAnsi"/>
                <w:iCs/>
              </w:rPr>
              <w:t>šeš</w:t>
            </w:r>
            <w:r w:rsidR="000A2CB1" w:rsidRPr="00F039FF">
              <w:rPr>
                <w:rFonts w:cstheme="minorHAnsi"/>
                <w:iCs/>
              </w:rPr>
              <w:t>iasdešimt) dienų nuo pasiūlymų pateikimo galutinio termino pabaigos</w:t>
            </w:r>
          </w:p>
        </w:tc>
        <w:tc>
          <w:tcPr>
            <w:tcW w:w="2954" w:type="dxa"/>
            <w:tcMar>
              <w:top w:w="0" w:type="dxa"/>
              <w:left w:w="108" w:type="dxa"/>
              <w:bottom w:w="0" w:type="dxa"/>
              <w:right w:w="108" w:type="dxa"/>
            </w:tcMar>
          </w:tcPr>
          <w:p w14:paraId="15943118" w14:textId="6B216457" w:rsidR="000A2CB1" w:rsidRPr="00C018E6" w:rsidRDefault="00F039FF" w:rsidP="005C5035">
            <w:pPr>
              <w:spacing w:after="0" w:line="240" w:lineRule="auto"/>
              <w:rPr>
                <w:rFonts w:cstheme="minorHAnsi"/>
              </w:rPr>
            </w:pPr>
            <w:r w:rsidRPr="00C018E6">
              <w:rPr>
                <w:rFonts w:cstheme="minorHAnsi"/>
              </w:rPr>
              <w:t>NETAIKOMA</w:t>
            </w:r>
          </w:p>
        </w:tc>
      </w:tr>
      <w:tr w:rsidR="000A2CB1" w:rsidRPr="00C018E6" w14:paraId="432A135C" w14:textId="77777777" w:rsidTr="005C5035">
        <w:trPr>
          <w:trHeight w:val="20"/>
        </w:trPr>
        <w:tc>
          <w:tcPr>
            <w:tcW w:w="726" w:type="dxa"/>
            <w:tcMar>
              <w:top w:w="0" w:type="dxa"/>
              <w:left w:w="108" w:type="dxa"/>
              <w:bottom w:w="0" w:type="dxa"/>
              <w:right w:w="108" w:type="dxa"/>
            </w:tcMar>
          </w:tcPr>
          <w:p w14:paraId="43AA0684" w14:textId="77777777" w:rsidR="000A2CB1" w:rsidRPr="00C018E6" w:rsidRDefault="000A2CB1" w:rsidP="000A2CB1">
            <w:pPr>
              <w:pStyle w:val="Sraopastraipa"/>
              <w:numPr>
                <w:ilvl w:val="0"/>
                <w:numId w:val="50"/>
              </w:numPr>
              <w:spacing w:after="0" w:line="240" w:lineRule="auto"/>
              <w:rPr>
                <w:rFonts w:cstheme="minorHAnsi"/>
              </w:rPr>
            </w:pPr>
          </w:p>
        </w:tc>
        <w:tc>
          <w:tcPr>
            <w:tcW w:w="2531" w:type="dxa"/>
            <w:tcMar>
              <w:top w:w="0" w:type="dxa"/>
              <w:left w:w="108" w:type="dxa"/>
              <w:bottom w:w="0" w:type="dxa"/>
              <w:right w:w="108" w:type="dxa"/>
            </w:tcMar>
          </w:tcPr>
          <w:p w14:paraId="6CC8DEA0" w14:textId="7D472114" w:rsidR="000A2CB1" w:rsidRPr="00C018E6" w:rsidRDefault="000A2CB1" w:rsidP="005C5035">
            <w:pPr>
              <w:spacing w:after="0" w:line="240" w:lineRule="auto"/>
              <w:rPr>
                <w:rFonts w:cstheme="minorHAnsi"/>
                <w:bCs/>
              </w:rPr>
            </w:pPr>
            <w:r w:rsidRPr="00C018E6">
              <w:rPr>
                <w:rFonts w:cstheme="minorHAnsi"/>
              </w:rPr>
              <w:t xml:space="preserve">Perkantysis subjektas atsako tiekėjui, ar jis sutinka priimti tiekėjo siūlomą pasiūlymo galiojimo užtikrinimą patvirtinantį dokumentą ne vėliau kaip per </w:t>
            </w:r>
          </w:p>
        </w:tc>
        <w:tc>
          <w:tcPr>
            <w:tcW w:w="3643" w:type="dxa"/>
            <w:tcMar>
              <w:top w:w="0" w:type="dxa"/>
              <w:left w:w="108" w:type="dxa"/>
              <w:bottom w:w="0" w:type="dxa"/>
              <w:right w:w="108" w:type="dxa"/>
            </w:tcMar>
          </w:tcPr>
          <w:p w14:paraId="711196CF" w14:textId="77777777" w:rsidR="000A2CB1" w:rsidRPr="00F039FF" w:rsidRDefault="000A2CB1" w:rsidP="005C5035">
            <w:pPr>
              <w:spacing w:after="0" w:line="240" w:lineRule="auto"/>
              <w:rPr>
                <w:rFonts w:cstheme="minorHAnsi"/>
              </w:rPr>
            </w:pPr>
            <w:r w:rsidRPr="00F039FF">
              <w:rPr>
                <w:rFonts w:cstheme="minorHAnsi"/>
                <w:iCs/>
              </w:rPr>
              <w:t xml:space="preserve">3 (tris) darbo dienas </w:t>
            </w:r>
            <w:r w:rsidRPr="00F039FF">
              <w:rPr>
                <w:rFonts w:cstheme="minorHAnsi"/>
              </w:rPr>
              <w:t>nuo prašymo gavimo dienos</w:t>
            </w:r>
          </w:p>
          <w:p w14:paraId="4AD3789D" w14:textId="77777777" w:rsidR="000A2CB1" w:rsidRPr="00F039FF" w:rsidRDefault="000A2CB1" w:rsidP="005C5035">
            <w:pPr>
              <w:spacing w:after="0" w:line="240" w:lineRule="auto"/>
              <w:rPr>
                <w:rFonts w:cstheme="minorHAnsi"/>
                <w:iCs/>
              </w:rPr>
            </w:pPr>
          </w:p>
        </w:tc>
        <w:tc>
          <w:tcPr>
            <w:tcW w:w="2954" w:type="dxa"/>
            <w:tcMar>
              <w:top w:w="0" w:type="dxa"/>
              <w:left w:w="108" w:type="dxa"/>
              <w:bottom w:w="0" w:type="dxa"/>
              <w:right w:w="108" w:type="dxa"/>
            </w:tcMar>
          </w:tcPr>
          <w:p w14:paraId="2DC6EACA" w14:textId="2E539EC8" w:rsidR="000A2CB1" w:rsidRPr="00C018E6" w:rsidRDefault="00F039FF" w:rsidP="005C5035">
            <w:pPr>
              <w:spacing w:after="0" w:line="240" w:lineRule="auto"/>
              <w:rPr>
                <w:rFonts w:cstheme="minorHAnsi"/>
              </w:rPr>
            </w:pPr>
            <w:r w:rsidRPr="00C018E6">
              <w:rPr>
                <w:rFonts w:cstheme="minorHAnsi"/>
              </w:rPr>
              <w:t>NETAIKOMA</w:t>
            </w:r>
          </w:p>
        </w:tc>
      </w:tr>
      <w:tr w:rsidR="000A2CB1" w:rsidRPr="00C018E6" w14:paraId="328CBA3D" w14:textId="77777777" w:rsidTr="005C5035">
        <w:trPr>
          <w:trHeight w:val="20"/>
        </w:trPr>
        <w:tc>
          <w:tcPr>
            <w:tcW w:w="726" w:type="dxa"/>
            <w:tcMar>
              <w:top w:w="0" w:type="dxa"/>
              <w:left w:w="108" w:type="dxa"/>
              <w:bottom w:w="0" w:type="dxa"/>
              <w:right w:w="108" w:type="dxa"/>
            </w:tcMar>
          </w:tcPr>
          <w:p w14:paraId="4035914E" w14:textId="77777777" w:rsidR="000A2CB1" w:rsidRPr="00C018E6" w:rsidRDefault="000A2CB1" w:rsidP="000A2CB1">
            <w:pPr>
              <w:pStyle w:val="Sraopastraipa"/>
              <w:numPr>
                <w:ilvl w:val="0"/>
                <w:numId w:val="50"/>
              </w:numPr>
              <w:spacing w:after="0" w:line="240" w:lineRule="auto"/>
              <w:rPr>
                <w:rFonts w:cstheme="minorHAnsi"/>
                <w:bCs/>
              </w:rPr>
            </w:pPr>
          </w:p>
        </w:tc>
        <w:tc>
          <w:tcPr>
            <w:tcW w:w="2531" w:type="dxa"/>
            <w:tcMar>
              <w:top w:w="0" w:type="dxa"/>
              <w:left w:w="108" w:type="dxa"/>
              <w:bottom w:w="0" w:type="dxa"/>
              <w:right w:w="108" w:type="dxa"/>
            </w:tcMar>
          </w:tcPr>
          <w:p w14:paraId="621431DA" w14:textId="77777777" w:rsidR="000A2CB1" w:rsidRPr="00C018E6" w:rsidRDefault="000A2CB1" w:rsidP="005C5035">
            <w:pPr>
              <w:spacing w:after="0" w:line="240" w:lineRule="auto"/>
              <w:rPr>
                <w:rFonts w:cstheme="minorHAnsi"/>
                <w:bCs/>
              </w:rPr>
            </w:pPr>
            <w:r w:rsidRPr="00C018E6">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3BC97434" w14:textId="77777777" w:rsidR="000A2CB1" w:rsidRPr="00F039FF" w:rsidRDefault="000A2CB1" w:rsidP="005C5035">
            <w:pPr>
              <w:spacing w:after="0" w:line="240" w:lineRule="auto"/>
              <w:jc w:val="both"/>
              <w:rPr>
                <w:rFonts w:cstheme="minorHAnsi"/>
              </w:rPr>
            </w:pPr>
            <w:r w:rsidRPr="00F039FF">
              <w:rPr>
                <w:rFonts w:cstheme="minorHAnsi"/>
              </w:rPr>
              <w:t>5 (penkias) darbo dienas nuo prašymo gavimo dienos</w:t>
            </w:r>
          </w:p>
          <w:p w14:paraId="3A7BB9F8" w14:textId="77777777" w:rsidR="000A2CB1" w:rsidRPr="00F039FF" w:rsidRDefault="000A2CB1" w:rsidP="005C5035">
            <w:pPr>
              <w:spacing w:after="0" w:line="240" w:lineRule="auto"/>
              <w:jc w:val="both"/>
              <w:rPr>
                <w:rFonts w:cstheme="minorHAnsi"/>
              </w:rPr>
            </w:pPr>
          </w:p>
        </w:tc>
        <w:tc>
          <w:tcPr>
            <w:tcW w:w="2954" w:type="dxa"/>
            <w:tcMar>
              <w:top w:w="0" w:type="dxa"/>
              <w:left w:w="108" w:type="dxa"/>
              <w:bottom w:w="0" w:type="dxa"/>
              <w:right w:w="108" w:type="dxa"/>
            </w:tcMar>
          </w:tcPr>
          <w:p w14:paraId="379A3915" w14:textId="5038C80D" w:rsidR="000A2CB1" w:rsidRPr="00C018E6" w:rsidRDefault="00F039FF" w:rsidP="005C5035">
            <w:pPr>
              <w:spacing w:after="0" w:line="240" w:lineRule="auto"/>
              <w:rPr>
                <w:rFonts w:cstheme="minorHAnsi"/>
              </w:rPr>
            </w:pPr>
            <w:r w:rsidRPr="00C018E6">
              <w:rPr>
                <w:rFonts w:cstheme="minorHAnsi"/>
              </w:rPr>
              <w:t>NETAIKOMA</w:t>
            </w:r>
          </w:p>
        </w:tc>
      </w:tr>
      <w:tr w:rsidR="000A2CB1" w:rsidRPr="00C018E6" w14:paraId="667947E4" w14:textId="77777777" w:rsidTr="005C5035">
        <w:trPr>
          <w:trHeight w:val="20"/>
        </w:trPr>
        <w:tc>
          <w:tcPr>
            <w:tcW w:w="726" w:type="dxa"/>
            <w:tcMar>
              <w:top w:w="0" w:type="dxa"/>
              <w:left w:w="108" w:type="dxa"/>
              <w:bottom w:w="0" w:type="dxa"/>
              <w:right w:w="108" w:type="dxa"/>
            </w:tcMar>
          </w:tcPr>
          <w:p w14:paraId="5BD1874E" w14:textId="77777777" w:rsidR="000A2CB1" w:rsidRPr="00C018E6" w:rsidRDefault="000A2CB1" w:rsidP="000A2CB1">
            <w:pPr>
              <w:pStyle w:val="Sraopastraipa"/>
              <w:numPr>
                <w:ilvl w:val="0"/>
                <w:numId w:val="50"/>
              </w:numPr>
              <w:spacing w:after="0" w:line="240" w:lineRule="auto"/>
              <w:rPr>
                <w:rFonts w:cstheme="minorHAnsi"/>
                <w:bCs/>
              </w:rPr>
            </w:pPr>
          </w:p>
        </w:tc>
        <w:tc>
          <w:tcPr>
            <w:tcW w:w="2531" w:type="dxa"/>
            <w:tcMar>
              <w:top w:w="0" w:type="dxa"/>
              <w:left w:w="108" w:type="dxa"/>
              <w:bottom w:w="0" w:type="dxa"/>
              <w:right w:w="108" w:type="dxa"/>
            </w:tcMar>
          </w:tcPr>
          <w:p w14:paraId="1040B0AD" w14:textId="4B8BE0F8" w:rsidR="000A2CB1" w:rsidRPr="00C018E6" w:rsidRDefault="000A2CB1" w:rsidP="005C5035">
            <w:pPr>
              <w:spacing w:after="0" w:line="240" w:lineRule="auto"/>
              <w:rPr>
                <w:rFonts w:cstheme="minorHAnsi"/>
                <w:bCs/>
              </w:rPr>
            </w:pPr>
            <w:r w:rsidRPr="00C018E6">
              <w:rPr>
                <w:rFonts w:cstheme="minorHAnsi"/>
              </w:rPr>
              <w:t>Perkantysis subjektas</w:t>
            </w:r>
            <w:r w:rsidRPr="00C018E6">
              <w:rPr>
                <w:rFonts w:cstheme="minorHAnsi"/>
                <w:bCs/>
              </w:rPr>
              <w:t xml:space="preserve"> informuoja pirkimo dalyvius apie EBVPD vertinimo rezultatus ne vėliau kaip per</w:t>
            </w:r>
          </w:p>
        </w:tc>
        <w:tc>
          <w:tcPr>
            <w:tcW w:w="3643" w:type="dxa"/>
            <w:tcMar>
              <w:top w:w="0" w:type="dxa"/>
              <w:left w:w="108" w:type="dxa"/>
              <w:bottom w:w="0" w:type="dxa"/>
              <w:right w:w="108" w:type="dxa"/>
            </w:tcMar>
          </w:tcPr>
          <w:p w14:paraId="1CC6A18F" w14:textId="77777777" w:rsidR="000A2CB1" w:rsidRPr="00C018E6" w:rsidRDefault="000A2CB1" w:rsidP="005C5035">
            <w:pPr>
              <w:spacing w:after="0" w:line="240" w:lineRule="auto"/>
              <w:rPr>
                <w:rFonts w:cstheme="minorHAnsi"/>
                <w:bCs/>
              </w:rPr>
            </w:pPr>
            <w:r w:rsidRPr="00C018E6">
              <w:rPr>
                <w:rFonts w:cstheme="minorHAnsi"/>
                <w:bCs/>
              </w:rPr>
              <w:t>3 (tris) darbo dienas nuo sprendimo priėmimo dienos</w:t>
            </w:r>
          </w:p>
        </w:tc>
        <w:tc>
          <w:tcPr>
            <w:tcW w:w="2954" w:type="dxa"/>
            <w:tcMar>
              <w:top w:w="0" w:type="dxa"/>
              <w:left w:w="108" w:type="dxa"/>
              <w:bottom w:w="0" w:type="dxa"/>
              <w:right w:w="108" w:type="dxa"/>
            </w:tcMar>
          </w:tcPr>
          <w:p w14:paraId="0B30B415" w14:textId="77777777" w:rsidR="000A2CB1" w:rsidRPr="00C018E6" w:rsidRDefault="000A2CB1" w:rsidP="005C5035">
            <w:pPr>
              <w:spacing w:after="0" w:line="240" w:lineRule="auto"/>
              <w:rPr>
                <w:rFonts w:cstheme="minorHAnsi"/>
                <w:bCs/>
              </w:rPr>
            </w:pPr>
          </w:p>
        </w:tc>
      </w:tr>
      <w:tr w:rsidR="000A2CB1" w:rsidRPr="00C018E6" w14:paraId="6158FD87" w14:textId="77777777" w:rsidTr="005C5035">
        <w:trPr>
          <w:trHeight w:val="20"/>
        </w:trPr>
        <w:tc>
          <w:tcPr>
            <w:tcW w:w="726" w:type="dxa"/>
            <w:tcMar>
              <w:top w:w="0" w:type="dxa"/>
              <w:left w:w="108" w:type="dxa"/>
              <w:bottom w:w="0" w:type="dxa"/>
              <w:right w:w="108" w:type="dxa"/>
            </w:tcMar>
          </w:tcPr>
          <w:p w14:paraId="55C7F3DB" w14:textId="77777777" w:rsidR="000A2CB1" w:rsidRPr="00C018E6" w:rsidRDefault="000A2CB1" w:rsidP="000A2CB1">
            <w:pPr>
              <w:pStyle w:val="Sraopastraipa"/>
              <w:numPr>
                <w:ilvl w:val="0"/>
                <w:numId w:val="50"/>
              </w:numPr>
              <w:spacing w:after="0" w:line="240" w:lineRule="auto"/>
              <w:rPr>
                <w:rFonts w:cstheme="minorHAnsi"/>
                <w:bCs/>
              </w:rPr>
            </w:pPr>
          </w:p>
        </w:tc>
        <w:tc>
          <w:tcPr>
            <w:tcW w:w="2531" w:type="dxa"/>
            <w:tcMar>
              <w:top w:w="0" w:type="dxa"/>
              <w:left w:w="108" w:type="dxa"/>
              <w:bottom w:w="0" w:type="dxa"/>
              <w:right w:w="108" w:type="dxa"/>
            </w:tcMar>
          </w:tcPr>
          <w:p w14:paraId="72E30653" w14:textId="1DCFBBB2" w:rsidR="000A2CB1" w:rsidRPr="00C018E6" w:rsidRDefault="000A2CB1" w:rsidP="005C5035">
            <w:pPr>
              <w:spacing w:after="0" w:line="240" w:lineRule="auto"/>
              <w:rPr>
                <w:rFonts w:cstheme="minorHAnsi"/>
                <w:bCs/>
              </w:rPr>
            </w:pPr>
            <w:r w:rsidRPr="00C018E6">
              <w:rPr>
                <w:rFonts w:cstheme="minorHAnsi"/>
              </w:rPr>
              <w:t>Perkantysis subjektas</w:t>
            </w:r>
            <w:r w:rsidRPr="00C018E6">
              <w:rPr>
                <w:rFonts w:cstheme="minorHAnsi"/>
                <w:bCs/>
              </w:rPr>
              <w:t xml:space="preserve"> pirkimo dalyviams </w:t>
            </w:r>
            <w:r w:rsidRPr="00C018E6">
              <w:rPr>
                <w:rFonts w:cstheme="minorHAnsi"/>
                <w:bCs/>
              </w:rPr>
              <w:lastRenderedPageBreak/>
              <w:t xml:space="preserve">praneša apie priimtą sprendimą nustatyti laimėjusį pasiūlymą, </w:t>
            </w:r>
            <w:r w:rsidRPr="00C018E6">
              <w:rPr>
                <w:rFonts w:cstheme="minorHAnsi"/>
              </w:rPr>
              <w:t>dėl kurio bus sudaroma</w:t>
            </w:r>
            <w:r w:rsidRPr="00C018E6">
              <w:rPr>
                <w:rFonts w:cstheme="minorHAnsi"/>
                <w:bCs/>
              </w:rPr>
              <w:t xml:space="preserve"> sutartis ne vėliau kaip per</w:t>
            </w:r>
          </w:p>
        </w:tc>
        <w:tc>
          <w:tcPr>
            <w:tcW w:w="3643" w:type="dxa"/>
            <w:tcMar>
              <w:top w:w="0" w:type="dxa"/>
              <w:left w:w="108" w:type="dxa"/>
              <w:bottom w:w="0" w:type="dxa"/>
              <w:right w:w="108" w:type="dxa"/>
            </w:tcMar>
          </w:tcPr>
          <w:p w14:paraId="0A76A254" w14:textId="77777777" w:rsidR="000A2CB1" w:rsidRPr="00C018E6" w:rsidRDefault="000A2CB1" w:rsidP="005C5035">
            <w:pPr>
              <w:spacing w:after="0" w:line="240" w:lineRule="auto"/>
              <w:rPr>
                <w:rFonts w:cstheme="minorHAnsi"/>
                <w:bCs/>
              </w:rPr>
            </w:pPr>
            <w:r w:rsidRPr="00C018E6">
              <w:rPr>
                <w:rFonts w:cstheme="minorHAnsi"/>
                <w:bCs/>
              </w:rPr>
              <w:lastRenderedPageBreak/>
              <w:t>3 (tris) darbo dienas nuo sprendimo priėmimo dienos</w:t>
            </w:r>
          </w:p>
        </w:tc>
        <w:tc>
          <w:tcPr>
            <w:tcW w:w="2954" w:type="dxa"/>
            <w:tcMar>
              <w:top w:w="0" w:type="dxa"/>
              <w:left w:w="108" w:type="dxa"/>
              <w:bottom w:w="0" w:type="dxa"/>
              <w:right w:w="108" w:type="dxa"/>
            </w:tcMar>
          </w:tcPr>
          <w:p w14:paraId="043E33E1" w14:textId="77777777" w:rsidR="000A2CB1" w:rsidRPr="00C018E6" w:rsidRDefault="000A2CB1" w:rsidP="005C5035">
            <w:pPr>
              <w:spacing w:after="0" w:line="240" w:lineRule="auto"/>
              <w:rPr>
                <w:rFonts w:cstheme="minorHAnsi"/>
              </w:rPr>
            </w:pPr>
          </w:p>
        </w:tc>
      </w:tr>
      <w:tr w:rsidR="000A2CB1" w:rsidRPr="00C018E6" w14:paraId="1B480CCC" w14:textId="77777777" w:rsidTr="005C5035">
        <w:trPr>
          <w:trHeight w:val="20"/>
        </w:trPr>
        <w:tc>
          <w:tcPr>
            <w:tcW w:w="726" w:type="dxa"/>
            <w:tcMar>
              <w:top w:w="0" w:type="dxa"/>
              <w:left w:w="108" w:type="dxa"/>
              <w:bottom w:w="0" w:type="dxa"/>
              <w:right w:w="108" w:type="dxa"/>
            </w:tcMar>
          </w:tcPr>
          <w:p w14:paraId="2E030620" w14:textId="77777777" w:rsidR="000A2CB1" w:rsidRPr="00C018E6" w:rsidRDefault="000A2CB1" w:rsidP="000A2CB1">
            <w:pPr>
              <w:pStyle w:val="Sraopastraipa"/>
              <w:numPr>
                <w:ilvl w:val="0"/>
                <w:numId w:val="50"/>
              </w:numPr>
              <w:spacing w:after="0" w:line="240" w:lineRule="auto"/>
              <w:rPr>
                <w:rFonts w:cstheme="minorHAnsi"/>
                <w:bCs/>
              </w:rPr>
            </w:pPr>
          </w:p>
        </w:tc>
        <w:tc>
          <w:tcPr>
            <w:tcW w:w="2531" w:type="dxa"/>
            <w:tcMar>
              <w:top w:w="0" w:type="dxa"/>
              <w:left w:w="108" w:type="dxa"/>
              <w:bottom w:w="0" w:type="dxa"/>
              <w:right w:w="108" w:type="dxa"/>
            </w:tcMar>
          </w:tcPr>
          <w:p w14:paraId="450ECA8C" w14:textId="004C35E5" w:rsidR="000A2CB1" w:rsidRPr="00C018E6" w:rsidRDefault="000A2CB1" w:rsidP="005C5035">
            <w:pPr>
              <w:spacing w:after="0" w:line="240" w:lineRule="auto"/>
              <w:rPr>
                <w:rFonts w:cstheme="minorHAnsi"/>
                <w:bCs/>
              </w:rPr>
            </w:pPr>
            <w:r w:rsidRPr="00C018E6">
              <w:rPr>
                <w:rFonts w:cstheme="minorHAnsi"/>
              </w:rPr>
              <w:t>Perkantysis subjektas</w:t>
            </w:r>
            <w:r w:rsidRPr="00C018E6">
              <w:rPr>
                <w:rFonts w:cstheme="minorHAnsi"/>
                <w:bCs/>
              </w:rPr>
              <w:t xml:space="preserve">, pirkimo dalyviui raštu paprašius, jam pateikia PĮ </w:t>
            </w:r>
            <w:r w:rsidR="00782AA7" w:rsidRPr="00C018E6">
              <w:rPr>
                <w:rFonts w:cstheme="minorHAnsi"/>
                <w:bCs/>
              </w:rPr>
              <w:t>6</w:t>
            </w:r>
            <w:r w:rsidRPr="00C018E6">
              <w:rPr>
                <w:rFonts w:cstheme="minorHAnsi"/>
                <w:bCs/>
              </w:rPr>
              <w:t>8 straipsnio 2 dalyje nustatytą informaciją ne vėliau kaip per</w:t>
            </w:r>
          </w:p>
        </w:tc>
        <w:tc>
          <w:tcPr>
            <w:tcW w:w="3643" w:type="dxa"/>
            <w:tcMar>
              <w:top w:w="0" w:type="dxa"/>
              <w:left w:w="108" w:type="dxa"/>
              <w:bottom w:w="0" w:type="dxa"/>
              <w:right w:w="108" w:type="dxa"/>
            </w:tcMar>
          </w:tcPr>
          <w:p w14:paraId="637D3D4A" w14:textId="77777777" w:rsidR="000A2CB1" w:rsidRPr="00C018E6" w:rsidRDefault="000A2CB1" w:rsidP="005C5035">
            <w:pPr>
              <w:spacing w:after="0" w:line="240" w:lineRule="auto"/>
              <w:rPr>
                <w:rFonts w:cstheme="minorHAnsi"/>
                <w:bCs/>
              </w:rPr>
            </w:pPr>
            <w:r w:rsidRPr="00C018E6">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56A53751" w14:textId="77777777" w:rsidR="000A2CB1" w:rsidRPr="00C018E6" w:rsidRDefault="000A2CB1" w:rsidP="005C5035">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0A2CB1" w:rsidRPr="00C018E6" w14:paraId="45761E42" w14:textId="77777777" w:rsidTr="005C5035">
        <w:trPr>
          <w:trHeight w:val="20"/>
        </w:trPr>
        <w:tc>
          <w:tcPr>
            <w:tcW w:w="726" w:type="dxa"/>
            <w:tcMar>
              <w:top w:w="0" w:type="dxa"/>
              <w:left w:w="108" w:type="dxa"/>
              <w:bottom w:w="0" w:type="dxa"/>
              <w:right w:w="108" w:type="dxa"/>
            </w:tcMar>
          </w:tcPr>
          <w:p w14:paraId="361FB6F1" w14:textId="77777777" w:rsidR="000A2CB1" w:rsidRPr="00C018E6" w:rsidRDefault="000A2CB1" w:rsidP="000A2CB1">
            <w:pPr>
              <w:pStyle w:val="Sraopastraipa"/>
              <w:numPr>
                <w:ilvl w:val="0"/>
                <w:numId w:val="50"/>
              </w:numPr>
              <w:spacing w:after="0" w:line="240" w:lineRule="auto"/>
              <w:rPr>
                <w:rFonts w:cstheme="minorHAnsi"/>
                <w:bCs/>
              </w:rPr>
            </w:pPr>
          </w:p>
        </w:tc>
        <w:tc>
          <w:tcPr>
            <w:tcW w:w="2531" w:type="dxa"/>
            <w:tcMar>
              <w:top w:w="0" w:type="dxa"/>
              <w:left w:w="108" w:type="dxa"/>
              <w:bottom w:w="0" w:type="dxa"/>
              <w:right w:w="108" w:type="dxa"/>
            </w:tcMar>
          </w:tcPr>
          <w:p w14:paraId="79BA044E" w14:textId="1CF8CC92" w:rsidR="000A2CB1" w:rsidRPr="00C018E6" w:rsidRDefault="000A2CB1" w:rsidP="005C5035">
            <w:pPr>
              <w:spacing w:after="0" w:line="240" w:lineRule="auto"/>
              <w:rPr>
                <w:rFonts w:cstheme="minorHAnsi"/>
                <w:bCs/>
              </w:rPr>
            </w:pPr>
            <w:r w:rsidRPr="00C018E6">
              <w:rPr>
                <w:rFonts w:cstheme="minorHAnsi"/>
                <w:color w:val="000000"/>
                <w:shd w:val="clear" w:color="auto" w:fill="FFFFFF"/>
              </w:rPr>
              <w:t>Tiekėjas turi teisę pateikti pretenziją p</w:t>
            </w:r>
            <w:r w:rsidRPr="00C018E6">
              <w:rPr>
                <w:rFonts w:cstheme="minorHAnsi"/>
              </w:rPr>
              <w:t>erkančiajam subjektui</w:t>
            </w:r>
            <w:r w:rsidRPr="00C018E6">
              <w:rPr>
                <w:rFonts w:cstheme="minorHAnsi"/>
                <w:color w:val="000000"/>
                <w:shd w:val="clear" w:color="auto" w:fill="FFFFFF"/>
              </w:rPr>
              <w:t xml:space="preserve">, pateikti prašymą ar pareikšti ieškinį teismui </w:t>
            </w:r>
            <w:r w:rsidRPr="00C018E6">
              <w:rPr>
                <w:rFonts w:cstheme="minorHAnsi"/>
                <w:bCs/>
              </w:rPr>
              <w:t>ne vėliau kaip per</w:t>
            </w:r>
          </w:p>
        </w:tc>
        <w:tc>
          <w:tcPr>
            <w:tcW w:w="3643" w:type="dxa"/>
            <w:tcMar>
              <w:top w:w="0" w:type="dxa"/>
              <w:left w:w="108" w:type="dxa"/>
              <w:bottom w:w="0" w:type="dxa"/>
              <w:right w:w="108" w:type="dxa"/>
            </w:tcMar>
          </w:tcPr>
          <w:p w14:paraId="13AAE4F0" w14:textId="77777777" w:rsidR="000A2CB1" w:rsidRPr="00C018E6" w:rsidRDefault="000A2CB1" w:rsidP="005C5035">
            <w:pPr>
              <w:spacing w:after="0" w:line="240" w:lineRule="auto"/>
              <w:rPr>
                <w:rFonts w:cstheme="minorHAnsi"/>
              </w:rPr>
            </w:pPr>
            <w:r w:rsidRPr="00C018E6">
              <w:rPr>
                <w:rFonts w:cstheme="minorHAnsi"/>
              </w:rPr>
              <w:t>5 (penkias) darbo dienas</w:t>
            </w:r>
          </w:p>
          <w:p w14:paraId="6DB0847F" w14:textId="0AB56153" w:rsidR="000A2CB1" w:rsidRPr="00C018E6" w:rsidRDefault="000A2CB1" w:rsidP="005C5035">
            <w:pPr>
              <w:spacing w:after="0" w:line="240" w:lineRule="auto"/>
              <w:jc w:val="both"/>
              <w:rPr>
                <w:rFonts w:cstheme="minorHAnsi"/>
              </w:rPr>
            </w:pPr>
            <w:r w:rsidRPr="00C018E6">
              <w:rPr>
                <w:rFonts w:cstheme="minorHAnsi"/>
              </w:rPr>
              <w:t xml:space="preserve">nuo </w:t>
            </w:r>
            <w:r w:rsidRPr="00C018E6">
              <w:rPr>
                <w:rFonts w:eastAsia="Arial" w:cstheme="minorHAnsi"/>
              </w:rPr>
              <w:t>perkančiojo subjekto</w:t>
            </w:r>
            <w:r w:rsidRPr="00C018E6">
              <w:rPr>
                <w:rFonts w:cstheme="minorHAnsi"/>
              </w:rPr>
              <w:t xml:space="preserve"> pranešimo raštu apie jo priimtą sprendimą išsiuntimo tiekėjams dienos arba nuo paskelbimo apie </w:t>
            </w:r>
            <w:r w:rsidRPr="00C018E6">
              <w:rPr>
                <w:rFonts w:eastAsia="Arial" w:cstheme="minorHAnsi"/>
              </w:rPr>
              <w:t>perkančiojo subjekto</w:t>
            </w:r>
            <w:r w:rsidRPr="00C018E6">
              <w:rPr>
                <w:rFonts w:cstheme="minorHAnsi"/>
              </w:rPr>
              <w:t xml:space="preserve"> priimtus sprendimus dienos, jei PĮ nenumato reikalavimo raštu informuoti tiekėjus apie </w:t>
            </w:r>
            <w:r w:rsidRPr="00C018E6">
              <w:rPr>
                <w:rFonts w:eastAsia="Arial" w:cstheme="minorHAnsi"/>
              </w:rPr>
              <w:t>perkančiojo subjekto</w:t>
            </w:r>
            <w:r w:rsidRPr="00C018E6">
              <w:rPr>
                <w:rFonts w:cstheme="minorHAnsi"/>
              </w:rPr>
              <w:t xml:space="preserve"> priimtus sprendimus;</w:t>
            </w:r>
          </w:p>
          <w:p w14:paraId="27D7DF6B" w14:textId="77777777" w:rsidR="000A2CB1" w:rsidRPr="00C018E6" w:rsidRDefault="000A2CB1" w:rsidP="005C5035">
            <w:pPr>
              <w:spacing w:after="0" w:line="240" w:lineRule="auto"/>
              <w:jc w:val="both"/>
              <w:rPr>
                <w:rFonts w:cstheme="minorHAnsi"/>
              </w:rPr>
            </w:pPr>
            <w:r w:rsidRPr="00C018E6">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1FA2D946" w14:textId="77777777" w:rsidR="000A2CB1" w:rsidRPr="00C018E6" w:rsidRDefault="000A2CB1" w:rsidP="005C5035">
            <w:pPr>
              <w:spacing w:after="0" w:line="240" w:lineRule="auto"/>
              <w:rPr>
                <w:rFonts w:cstheme="minorHAnsi"/>
                <w:bCs/>
              </w:rPr>
            </w:pPr>
          </w:p>
        </w:tc>
      </w:tr>
      <w:tr w:rsidR="000A2CB1" w:rsidRPr="00C018E6" w14:paraId="2D7B9D40" w14:textId="77777777" w:rsidTr="005C5035">
        <w:trPr>
          <w:trHeight w:val="20"/>
        </w:trPr>
        <w:tc>
          <w:tcPr>
            <w:tcW w:w="726" w:type="dxa"/>
            <w:tcMar>
              <w:top w:w="0" w:type="dxa"/>
              <w:left w:w="108" w:type="dxa"/>
              <w:bottom w:w="0" w:type="dxa"/>
              <w:right w:w="108" w:type="dxa"/>
            </w:tcMar>
          </w:tcPr>
          <w:p w14:paraId="5F739CEC" w14:textId="77777777" w:rsidR="000A2CB1" w:rsidRPr="00C018E6" w:rsidRDefault="000A2CB1" w:rsidP="000A2CB1">
            <w:pPr>
              <w:pStyle w:val="Sraopastraipa"/>
              <w:numPr>
                <w:ilvl w:val="0"/>
                <w:numId w:val="50"/>
              </w:numPr>
              <w:spacing w:after="0" w:line="240" w:lineRule="auto"/>
              <w:rPr>
                <w:rFonts w:cstheme="minorHAnsi"/>
              </w:rPr>
            </w:pPr>
          </w:p>
        </w:tc>
        <w:tc>
          <w:tcPr>
            <w:tcW w:w="2531" w:type="dxa"/>
            <w:tcMar>
              <w:top w:w="0" w:type="dxa"/>
              <w:left w:w="108" w:type="dxa"/>
              <w:bottom w:w="0" w:type="dxa"/>
              <w:right w:w="108" w:type="dxa"/>
            </w:tcMar>
          </w:tcPr>
          <w:p w14:paraId="7157E67E" w14:textId="09D4CAB1" w:rsidR="000A2CB1" w:rsidRPr="00C018E6" w:rsidRDefault="000A2CB1" w:rsidP="005C5035">
            <w:pPr>
              <w:spacing w:after="0" w:line="240" w:lineRule="auto"/>
              <w:rPr>
                <w:rFonts w:cstheme="minorHAnsi"/>
              </w:rPr>
            </w:pPr>
            <w:r w:rsidRPr="00C018E6">
              <w:rPr>
                <w:rFonts w:cstheme="minorHAnsi"/>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54326B08" w14:textId="77777777" w:rsidR="000A2CB1" w:rsidRPr="00C018E6" w:rsidRDefault="000A2CB1" w:rsidP="005C5035">
            <w:pPr>
              <w:spacing w:after="0" w:line="240" w:lineRule="auto"/>
              <w:rPr>
                <w:rFonts w:cstheme="minorHAnsi"/>
              </w:rPr>
            </w:pPr>
            <w:r w:rsidRPr="00C018E6">
              <w:rPr>
                <w:rFonts w:cstheme="minorHAnsi"/>
              </w:rPr>
              <w:t>6 (šešias) darbo dienas nuo pretenzijos gavimo dienos</w:t>
            </w:r>
          </w:p>
        </w:tc>
        <w:tc>
          <w:tcPr>
            <w:tcW w:w="2954" w:type="dxa"/>
            <w:tcMar>
              <w:top w:w="0" w:type="dxa"/>
              <w:left w:w="108" w:type="dxa"/>
              <w:bottom w:w="0" w:type="dxa"/>
              <w:right w:w="108" w:type="dxa"/>
            </w:tcMar>
          </w:tcPr>
          <w:p w14:paraId="2D40E41B" w14:textId="77777777" w:rsidR="000A2CB1" w:rsidRPr="00C018E6" w:rsidRDefault="000A2CB1" w:rsidP="005C5035">
            <w:pPr>
              <w:spacing w:after="0" w:line="240" w:lineRule="auto"/>
              <w:rPr>
                <w:rFonts w:cstheme="minorHAnsi"/>
              </w:rPr>
            </w:pPr>
          </w:p>
        </w:tc>
      </w:tr>
      <w:tr w:rsidR="000A2CB1" w:rsidRPr="00C018E6" w14:paraId="573881EC" w14:textId="77777777" w:rsidTr="005C5035">
        <w:trPr>
          <w:trHeight w:val="20"/>
        </w:trPr>
        <w:tc>
          <w:tcPr>
            <w:tcW w:w="726" w:type="dxa"/>
            <w:tcMar>
              <w:top w:w="0" w:type="dxa"/>
              <w:left w:w="108" w:type="dxa"/>
              <w:bottom w:w="0" w:type="dxa"/>
              <w:right w:w="108" w:type="dxa"/>
            </w:tcMar>
          </w:tcPr>
          <w:p w14:paraId="7A4C77FD" w14:textId="77777777" w:rsidR="000A2CB1" w:rsidRPr="00C018E6" w:rsidRDefault="000A2CB1" w:rsidP="000A2CB1">
            <w:pPr>
              <w:pStyle w:val="Sraopastraipa"/>
              <w:numPr>
                <w:ilvl w:val="0"/>
                <w:numId w:val="50"/>
              </w:numPr>
              <w:spacing w:after="0" w:line="240" w:lineRule="auto"/>
              <w:rPr>
                <w:rFonts w:cstheme="minorHAnsi"/>
                <w:bCs/>
              </w:rPr>
            </w:pPr>
          </w:p>
        </w:tc>
        <w:tc>
          <w:tcPr>
            <w:tcW w:w="2531" w:type="dxa"/>
            <w:tcMar>
              <w:top w:w="0" w:type="dxa"/>
              <w:left w:w="108" w:type="dxa"/>
              <w:bottom w:w="0" w:type="dxa"/>
              <w:right w:w="108" w:type="dxa"/>
            </w:tcMar>
          </w:tcPr>
          <w:p w14:paraId="62A419A6" w14:textId="2EB87756" w:rsidR="000A2CB1" w:rsidRPr="00C018E6" w:rsidRDefault="000A2CB1" w:rsidP="005C5035">
            <w:pPr>
              <w:spacing w:after="0" w:line="240" w:lineRule="auto"/>
              <w:rPr>
                <w:rFonts w:cstheme="minorHAnsi"/>
                <w:bCs/>
              </w:rPr>
            </w:pPr>
            <w:r w:rsidRPr="00C018E6">
              <w:rPr>
                <w:rFonts w:cstheme="minorHAnsi"/>
              </w:rPr>
              <w:t>Jeigu perkantysis subjektas per nustatytą terminą neišnagrinėja jam pateiktos pretenzijos, tiekėjas turi teisę pateikti prašymą ar pareikšti ieškinį teismui per</w:t>
            </w:r>
            <w:r w:rsidRPr="00C018E6">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4C78CF25" w14:textId="30B1BEAF" w:rsidR="000A2CB1" w:rsidRPr="00C018E6" w:rsidRDefault="000A2CB1" w:rsidP="005C5035">
            <w:pPr>
              <w:spacing w:after="0" w:line="240" w:lineRule="auto"/>
              <w:rPr>
                <w:rFonts w:cstheme="minorHAnsi"/>
              </w:rPr>
            </w:pPr>
            <w:r w:rsidRPr="00C018E6">
              <w:rPr>
                <w:rFonts w:cstheme="minorHAnsi"/>
              </w:rPr>
              <w:t>per 15 (penkiolika) dienų nuo dienos, kurią perkantysis subjektas turėjo raštu pranešti apie priimtą sprendimą pretenziją pateikusiam tiekėjui,   suinteresuotiems pirkimo dalyviams.</w:t>
            </w:r>
          </w:p>
        </w:tc>
        <w:tc>
          <w:tcPr>
            <w:tcW w:w="2954" w:type="dxa"/>
            <w:tcMar>
              <w:top w:w="0" w:type="dxa"/>
              <w:left w:w="108" w:type="dxa"/>
              <w:bottom w:w="0" w:type="dxa"/>
              <w:right w:w="108" w:type="dxa"/>
            </w:tcMar>
          </w:tcPr>
          <w:p w14:paraId="51AF901D" w14:textId="77777777" w:rsidR="000A2CB1" w:rsidRPr="00C018E6" w:rsidRDefault="000A2CB1" w:rsidP="005C5035">
            <w:pPr>
              <w:spacing w:after="0" w:line="240" w:lineRule="auto"/>
              <w:rPr>
                <w:rFonts w:cstheme="minorHAnsi"/>
              </w:rPr>
            </w:pPr>
          </w:p>
        </w:tc>
      </w:tr>
      <w:tr w:rsidR="000A2CB1" w:rsidRPr="00C018E6" w14:paraId="57C86029" w14:textId="77777777" w:rsidTr="005C5035">
        <w:trPr>
          <w:trHeight w:val="20"/>
        </w:trPr>
        <w:tc>
          <w:tcPr>
            <w:tcW w:w="726" w:type="dxa"/>
            <w:tcMar>
              <w:top w:w="0" w:type="dxa"/>
              <w:left w:w="108" w:type="dxa"/>
              <w:bottom w:w="0" w:type="dxa"/>
              <w:right w:w="108" w:type="dxa"/>
            </w:tcMar>
          </w:tcPr>
          <w:p w14:paraId="2DDD2F53" w14:textId="77777777" w:rsidR="000A2CB1" w:rsidRPr="00C018E6" w:rsidRDefault="000A2CB1" w:rsidP="000A2CB1">
            <w:pPr>
              <w:pStyle w:val="Sraopastraipa"/>
              <w:numPr>
                <w:ilvl w:val="0"/>
                <w:numId w:val="50"/>
              </w:numPr>
              <w:spacing w:after="0" w:line="240" w:lineRule="auto"/>
              <w:rPr>
                <w:rFonts w:cstheme="minorHAnsi"/>
              </w:rPr>
            </w:pPr>
          </w:p>
        </w:tc>
        <w:tc>
          <w:tcPr>
            <w:tcW w:w="2531" w:type="dxa"/>
            <w:tcMar>
              <w:top w:w="0" w:type="dxa"/>
              <w:left w:w="108" w:type="dxa"/>
              <w:bottom w:w="0" w:type="dxa"/>
              <w:right w:w="108" w:type="dxa"/>
            </w:tcMar>
          </w:tcPr>
          <w:p w14:paraId="196D4EE8" w14:textId="40BEDB47" w:rsidR="000A2CB1" w:rsidRPr="00C018E6" w:rsidRDefault="000A2CB1" w:rsidP="005C5035">
            <w:pPr>
              <w:spacing w:after="0" w:line="240" w:lineRule="auto"/>
              <w:rPr>
                <w:rFonts w:cstheme="minorHAnsi"/>
              </w:rPr>
            </w:pPr>
            <w:r w:rsidRPr="00C018E6">
              <w:rPr>
                <w:rFonts w:cstheme="minorHAnsi"/>
              </w:rPr>
              <w:t>Perkantysis subjektas negali sudaryti sutarties anksčiau kaip po</w:t>
            </w:r>
          </w:p>
        </w:tc>
        <w:tc>
          <w:tcPr>
            <w:tcW w:w="3643" w:type="dxa"/>
            <w:tcMar>
              <w:top w:w="0" w:type="dxa"/>
              <w:left w:w="108" w:type="dxa"/>
              <w:bottom w:w="0" w:type="dxa"/>
              <w:right w:w="108" w:type="dxa"/>
            </w:tcMar>
          </w:tcPr>
          <w:p w14:paraId="73A942B1" w14:textId="68586F2B" w:rsidR="000A2CB1" w:rsidRPr="00C018E6" w:rsidRDefault="000A2CB1" w:rsidP="005C5035">
            <w:pPr>
              <w:spacing w:after="0" w:line="240" w:lineRule="auto"/>
              <w:jc w:val="both"/>
              <w:rPr>
                <w:rFonts w:cstheme="minorHAnsi"/>
              </w:rPr>
            </w:pPr>
            <w:r w:rsidRPr="00C018E6">
              <w:rPr>
                <w:rFonts w:cstheme="minorHAnsi"/>
                <w:bCs/>
              </w:rPr>
              <w:t>5 (penkių) darbo dienų,</w:t>
            </w:r>
            <w:r w:rsidRPr="00C018E6">
              <w:rPr>
                <w:rFonts w:cstheme="minorHAnsi"/>
              </w:rPr>
              <w:t xml:space="preserve"> nuo pranešimo apie sprendimą sudaryti sutartį (o jei buvau gauta pretenzija – nuo pranešimo raštu apie jos </w:t>
            </w:r>
            <w:r w:rsidRPr="00C018E6">
              <w:rPr>
                <w:rFonts w:cstheme="minorHAnsi"/>
              </w:rPr>
              <w:lastRenderedPageBreak/>
              <w:t xml:space="preserve">priimtą sprendimą dėl pretenzijos) išsiuntimo iš </w:t>
            </w:r>
            <w:r w:rsidRPr="00C018E6">
              <w:rPr>
                <w:rFonts w:eastAsia="Arial" w:cstheme="minorHAnsi"/>
              </w:rPr>
              <w:t>perkančiojo subjekto</w:t>
            </w:r>
            <w:r w:rsidRPr="00C018E6">
              <w:rPr>
                <w:rFonts w:cstheme="minorHAnsi"/>
              </w:rPr>
              <w:t xml:space="preserve">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3F7071BE" w14:textId="77777777" w:rsidR="000A2CB1" w:rsidRPr="00C018E6" w:rsidRDefault="000A2CB1" w:rsidP="005C5035">
            <w:pPr>
              <w:spacing w:after="0" w:line="240" w:lineRule="auto"/>
              <w:rPr>
                <w:rFonts w:cstheme="minorHAnsi"/>
              </w:rPr>
            </w:pPr>
          </w:p>
        </w:tc>
      </w:tr>
      <w:tr w:rsidR="000A2CB1" w:rsidRPr="00C018E6" w14:paraId="626BF572" w14:textId="77777777" w:rsidTr="005C5035">
        <w:trPr>
          <w:trHeight w:val="20"/>
        </w:trPr>
        <w:tc>
          <w:tcPr>
            <w:tcW w:w="726" w:type="dxa"/>
            <w:tcMar>
              <w:top w:w="0" w:type="dxa"/>
              <w:left w:w="108" w:type="dxa"/>
              <w:bottom w:w="0" w:type="dxa"/>
              <w:right w:w="108" w:type="dxa"/>
            </w:tcMar>
          </w:tcPr>
          <w:p w14:paraId="3D1DF271" w14:textId="77777777" w:rsidR="000A2CB1" w:rsidRPr="00C018E6" w:rsidRDefault="000A2CB1" w:rsidP="000A2CB1">
            <w:pPr>
              <w:pStyle w:val="Sraopastraipa"/>
              <w:numPr>
                <w:ilvl w:val="0"/>
                <w:numId w:val="50"/>
              </w:numPr>
              <w:spacing w:after="0" w:line="240" w:lineRule="auto"/>
              <w:rPr>
                <w:rFonts w:cstheme="minorHAnsi"/>
              </w:rPr>
            </w:pPr>
          </w:p>
        </w:tc>
        <w:tc>
          <w:tcPr>
            <w:tcW w:w="2531" w:type="dxa"/>
            <w:tcMar>
              <w:top w:w="0" w:type="dxa"/>
              <w:left w:w="108" w:type="dxa"/>
              <w:bottom w:w="0" w:type="dxa"/>
              <w:right w:w="108" w:type="dxa"/>
            </w:tcMar>
          </w:tcPr>
          <w:p w14:paraId="40EAA1F5" w14:textId="599324C9" w:rsidR="000A2CB1" w:rsidRPr="00C018E6" w:rsidRDefault="000A2CB1" w:rsidP="005C5035">
            <w:pPr>
              <w:spacing w:after="0" w:line="240" w:lineRule="auto"/>
              <w:rPr>
                <w:rFonts w:cstheme="minorHAnsi"/>
              </w:rPr>
            </w:pPr>
            <w:r w:rsidRPr="00C018E6">
              <w:rPr>
                <w:rFonts w:cstheme="minorHAnsi"/>
              </w:rPr>
              <w:t xml:space="preserve">Jeigu </w:t>
            </w:r>
            <w:r w:rsidRPr="00C018E6">
              <w:rPr>
                <w:rFonts w:cstheme="minorHAnsi"/>
                <w:iCs/>
              </w:rPr>
              <w:t xml:space="preserve">suinteresuotas dalyvis paprašys </w:t>
            </w:r>
            <w:r w:rsidRPr="00C018E6">
              <w:rPr>
                <w:rFonts w:eastAsia="Arial" w:cstheme="minorHAnsi"/>
              </w:rPr>
              <w:t>perkančiojo subjekto</w:t>
            </w:r>
            <w:r w:rsidRPr="00C018E6">
              <w:rPr>
                <w:rFonts w:cstheme="minorHAnsi"/>
                <w:iCs/>
              </w:rPr>
              <w:t xml:space="preserve"> pateikti laimėjusį pasiūlymą</w:t>
            </w:r>
          </w:p>
        </w:tc>
        <w:tc>
          <w:tcPr>
            <w:tcW w:w="3643" w:type="dxa"/>
            <w:tcMar>
              <w:top w:w="0" w:type="dxa"/>
              <w:left w:w="108" w:type="dxa"/>
              <w:bottom w:w="0" w:type="dxa"/>
              <w:right w:w="108" w:type="dxa"/>
            </w:tcMar>
          </w:tcPr>
          <w:p w14:paraId="045403BB" w14:textId="1135541C" w:rsidR="000A2CB1" w:rsidRPr="00D75D88" w:rsidRDefault="000A2CB1" w:rsidP="005C5035">
            <w:pPr>
              <w:spacing w:after="0" w:line="240" w:lineRule="auto"/>
              <w:jc w:val="both"/>
              <w:rPr>
                <w:rFonts w:cstheme="minorHAnsi"/>
              </w:rPr>
            </w:pPr>
            <w:r w:rsidRPr="00D75D88">
              <w:rPr>
                <w:rFonts w:cstheme="minorHAnsi"/>
              </w:rPr>
              <w:t>PĮ 10</w:t>
            </w:r>
            <w:r w:rsidR="00782AA7" w:rsidRPr="00D75D88">
              <w:rPr>
                <w:rFonts w:cstheme="minorHAnsi"/>
              </w:rPr>
              <w:t>8</w:t>
            </w:r>
            <w:r w:rsidRPr="00D75D88">
              <w:rPr>
                <w:rFonts w:cstheme="minorHAnsi"/>
              </w:rPr>
              <w:t xml:space="preserve"> straipsnio 1 dalyje nustatytas terminas ir atidėjimo terminas pratęsiami papildomam terminui, jį skaičiuojant nuo suinteresuoto dalyvio prašymo pateikti laimėjusį pasiūlymą pateikimo </w:t>
            </w:r>
            <w:r w:rsidR="00FA6999" w:rsidRPr="00D75D88">
              <w:rPr>
                <w:rFonts w:cstheme="minorHAnsi"/>
              </w:rPr>
              <w:t>perkančiajam subjektui</w:t>
            </w:r>
            <w:r w:rsidRPr="00D75D88">
              <w:rPr>
                <w:rFonts w:cstheme="minorHAnsi"/>
              </w:rPr>
              <w:t xml:space="preserve"> dienos iki tol, kol suinteresuotam dalyviui bus pateiktas minėtas pasiūlymas. Jeigu laimėjusio dalyvio pasiūlymas pateikiamas tą pačią dieną, kai buvo paprašyta,</w:t>
            </w:r>
            <w:r w:rsidR="00782AA7" w:rsidRPr="00D75D88">
              <w:rPr>
                <w:rFonts w:cstheme="minorHAnsi"/>
              </w:rPr>
              <w:t xml:space="preserve"> </w:t>
            </w:r>
            <w:r w:rsidRPr="00D75D88">
              <w:rPr>
                <w:rFonts w:cstheme="minorHAnsi"/>
              </w:rPr>
              <w:t>PĮ 10</w:t>
            </w:r>
            <w:r w:rsidR="00782AA7" w:rsidRPr="00D75D88">
              <w:rPr>
                <w:rFonts w:cstheme="minorHAnsi"/>
              </w:rPr>
              <w:t>8</w:t>
            </w:r>
            <w:r w:rsidRPr="00D75D88">
              <w:rPr>
                <w:rFonts w:cstheme="minorHAnsi"/>
              </w:rPr>
              <w:t xml:space="preserve"> straipsnio 1 dalyje nustatytas terminas ir atidėjimo terminas pratęsiami vienai darbo dienai. </w:t>
            </w:r>
          </w:p>
          <w:p w14:paraId="261FDA9A" w14:textId="77777777" w:rsidR="000A2CB1" w:rsidRPr="00C018E6" w:rsidRDefault="000A2CB1" w:rsidP="005C5035">
            <w:pPr>
              <w:spacing w:after="0" w:line="240" w:lineRule="auto"/>
              <w:jc w:val="both"/>
              <w:rPr>
                <w:rFonts w:cstheme="minorHAnsi"/>
                <w:i/>
                <w:iCs/>
                <w:color w:val="FF0000"/>
              </w:rPr>
            </w:pPr>
          </w:p>
        </w:tc>
        <w:tc>
          <w:tcPr>
            <w:tcW w:w="2954" w:type="dxa"/>
            <w:tcMar>
              <w:top w:w="0" w:type="dxa"/>
              <w:left w:w="108" w:type="dxa"/>
              <w:bottom w:w="0" w:type="dxa"/>
              <w:right w:w="108" w:type="dxa"/>
            </w:tcMar>
          </w:tcPr>
          <w:p w14:paraId="2F120C3B" w14:textId="77777777" w:rsidR="000A2CB1" w:rsidRPr="00C018E6" w:rsidRDefault="000A2CB1" w:rsidP="005C5035">
            <w:pPr>
              <w:spacing w:after="0" w:line="240" w:lineRule="auto"/>
              <w:rPr>
                <w:rFonts w:cstheme="minorHAnsi"/>
              </w:rPr>
            </w:pPr>
          </w:p>
        </w:tc>
      </w:tr>
    </w:tbl>
    <w:p w14:paraId="2C2EADA5" w14:textId="77777777" w:rsidR="000A2CB1" w:rsidRPr="00C018E6" w:rsidRDefault="000A2CB1" w:rsidP="00355B7A">
      <w:pPr>
        <w:spacing w:after="0"/>
        <w:rPr>
          <w:rFonts w:cstheme="minorHAnsi"/>
        </w:rPr>
      </w:pPr>
    </w:p>
    <w:p w14:paraId="0F188DEC" w14:textId="397F7313" w:rsidR="002874D6" w:rsidRDefault="002874D6">
      <w:pPr>
        <w:spacing w:line="259" w:lineRule="auto"/>
        <w:rPr>
          <w:rFonts w:cstheme="minorHAnsi"/>
        </w:rPr>
      </w:pPr>
      <w:r w:rsidRPr="00C018E6">
        <w:rPr>
          <w:rFonts w:cstheme="minorHAnsi"/>
        </w:rPr>
        <w:br w:type="page"/>
      </w:r>
    </w:p>
    <w:p w14:paraId="05DEEACF" w14:textId="73EDACE9" w:rsidR="003500F0" w:rsidRPr="003500F0" w:rsidRDefault="003500F0" w:rsidP="003500F0">
      <w:pPr>
        <w:pStyle w:val="Antrat2"/>
        <w:ind w:left="5103"/>
        <w:rPr>
          <w:rFonts w:asciiTheme="minorHAnsi" w:eastAsia="Calibri" w:hAnsiTheme="minorHAnsi" w:cstheme="minorHAnsi"/>
          <w:color w:val="0070C0"/>
          <w:sz w:val="22"/>
          <w:szCs w:val="22"/>
        </w:rPr>
      </w:pPr>
      <w:bookmarkStart w:id="24" w:name="_Toc203548609"/>
      <w:r w:rsidRPr="003500F0">
        <w:rPr>
          <w:rFonts w:asciiTheme="minorHAnsi" w:eastAsia="Calibri" w:hAnsiTheme="minorHAnsi" w:cstheme="minorHAnsi"/>
          <w:color w:val="0070C0"/>
          <w:sz w:val="22"/>
          <w:szCs w:val="22"/>
        </w:rPr>
        <w:lastRenderedPageBreak/>
        <w:t>Pirkimo sąlygų 2 priedas „Techninė specifikacija“</w:t>
      </w:r>
      <w:bookmarkEnd w:id="24"/>
    </w:p>
    <w:p w14:paraId="1E848F0F" w14:textId="41E88A7A" w:rsidR="003500F0" w:rsidRDefault="003500F0" w:rsidP="003500F0">
      <w:r w:rsidRPr="003500F0">
        <w:rPr>
          <w:rFonts w:cstheme="minorHAnsi"/>
          <w:i/>
        </w:rPr>
        <w:t>Techninė specifikacija teikiama atskiru dokumentu, kuris prieinamas CVP IS „Pirkimo dokumentai“</w:t>
      </w:r>
      <w:r w:rsidRPr="00917625">
        <w:rPr>
          <w:rFonts w:ascii="Times New Roman" w:hAnsi="Times New Roman"/>
          <w:i/>
        </w:rPr>
        <w:t>.</w:t>
      </w:r>
    </w:p>
    <w:p w14:paraId="030AC664" w14:textId="77777777" w:rsidR="003500F0" w:rsidRDefault="003500F0" w:rsidP="003500F0"/>
    <w:p w14:paraId="61289D42" w14:textId="77777777" w:rsidR="004410AD" w:rsidRDefault="004410AD" w:rsidP="003500F0"/>
    <w:p w14:paraId="3D906BD6" w14:textId="77777777" w:rsidR="004410AD" w:rsidRDefault="004410AD" w:rsidP="003500F0"/>
    <w:p w14:paraId="6691FE5D" w14:textId="77777777" w:rsidR="004410AD" w:rsidRPr="003500F0" w:rsidRDefault="004410AD" w:rsidP="003500F0"/>
    <w:p w14:paraId="08571B77" w14:textId="219134A9" w:rsidR="002874D6" w:rsidRPr="00C018E6" w:rsidRDefault="002874D6" w:rsidP="002874D6">
      <w:pPr>
        <w:pStyle w:val="Antrat2"/>
        <w:ind w:left="5103"/>
        <w:rPr>
          <w:rFonts w:asciiTheme="minorHAnsi" w:eastAsia="Calibri" w:hAnsiTheme="minorHAnsi" w:cstheme="minorHAnsi"/>
          <w:color w:val="0070C0"/>
          <w:sz w:val="22"/>
          <w:szCs w:val="22"/>
        </w:rPr>
      </w:pPr>
      <w:bookmarkStart w:id="25" w:name="_Toc203548610"/>
      <w:r w:rsidRPr="00C018E6">
        <w:rPr>
          <w:rFonts w:asciiTheme="minorHAnsi" w:eastAsia="Calibri" w:hAnsiTheme="minorHAnsi" w:cstheme="minorHAnsi"/>
          <w:color w:val="0070C0"/>
          <w:sz w:val="22"/>
          <w:szCs w:val="22"/>
        </w:rPr>
        <w:t xml:space="preserve">Pirkimo sąlygų </w:t>
      </w:r>
      <w:r w:rsidR="00413619" w:rsidRPr="00C018E6">
        <w:rPr>
          <w:rFonts w:asciiTheme="minorHAnsi" w:eastAsia="Calibri" w:hAnsiTheme="minorHAnsi" w:cstheme="minorHAnsi"/>
          <w:color w:val="0070C0"/>
          <w:sz w:val="22"/>
          <w:szCs w:val="22"/>
        </w:rPr>
        <w:t>3</w:t>
      </w:r>
      <w:r w:rsidRPr="00C018E6">
        <w:rPr>
          <w:rFonts w:asciiTheme="minorHAnsi" w:eastAsia="Calibri" w:hAnsiTheme="minorHAnsi" w:cstheme="minorHAnsi"/>
          <w:color w:val="0070C0"/>
          <w:sz w:val="22"/>
          <w:szCs w:val="22"/>
        </w:rPr>
        <w:t xml:space="preserve"> priedas „Tiekėjų </w:t>
      </w:r>
      <w:r w:rsidR="00413619" w:rsidRPr="00C018E6">
        <w:rPr>
          <w:rFonts w:asciiTheme="minorHAnsi" w:eastAsia="Calibri" w:hAnsiTheme="minorHAnsi" w:cstheme="minorHAnsi"/>
          <w:color w:val="0070C0"/>
          <w:sz w:val="22"/>
          <w:szCs w:val="22"/>
        </w:rPr>
        <w:t>pašalinimo pagrindai</w:t>
      </w:r>
      <w:r w:rsidRPr="00C018E6">
        <w:rPr>
          <w:rFonts w:asciiTheme="minorHAnsi" w:eastAsia="Calibri" w:hAnsiTheme="minorHAnsi" w:cstheme="minorHAnsi"/>
          <w:color w:val="0070C0"/>
          <w:sz w:val="22"/>
          <w:szCs w:val="22"/>
        </w:rPr>
        <w:t>“</w:t>
      </w:r>
      <w:bookmarkEnd w:id="25"/>
    </w:p>
    <w:p w14:paraId="637005B6" w14:textId="77777777" w:rsidR="00365942" w:rsidRPr="00C018E6" w:rsidRDefault="00365942" w:rsidP="00365942">
      <w:pPr>
        <w:pStyle w:val="Paantrat"/>
        <w:jc w:val="center"/>
        <w:rPr>
          <w:rFonts w:cstheme="minorHAnsi"/>
          <w:sz w:val="22"/>
          <w:szCs w:val="22"/>
        </w:rPr>
      </w:pPr>
      <w:r w:rsidRPr="00C018E6">
        <w:rPr>
          <w:rFonts w:cstheme="minorHAnsi"/>
          <w:sz w:val="22"/>
          <w:szCs w:val="22"/>
        </w:rPr>
        <w:t>TIEKĖJŲ PAŠALINIMO PAGRINDAI</w:t>
      </w:r>
    </w:p>
    <w:p w14:paraId="6ED531C1" w14:textId="46551647" w:rsidR="002874D6" w:rsidRPr="00C018E6" w:rsidRDefault="002874D6" w:rsidP="002874D6">
      <w:pPr>
        <w:spacing w:before="120" w:after="120" w:line="240" w:lineRule="auto"/>
        <w:jc w:val="both"/>
        <w:rPr>
          <w:rFonts w:cstheme="minorHAnsi"/>
        </w:rPr>
      </w:pPr>
      <w:r w:rsidRPr="00C018E6">
        <w:rPr>
          <w:rFonts w:cstheme="minorHAnsi"/>
        </w:rPr>
        <w:t xml:space="preserve">Tiekėjas, kiekvienas ūkio subjektų grupės narys ir </w:t>
      </w:r>
      <w:r w:rsidR="00365942" w:rsidRPr="00C018E6">
        <w:rPr>
          <w:rFonts w:cstheme="minorHAnsi"/>
        </w:rPr>
        <w:t>/</w:t>
      </w:r>
      <w:r w:rsidRPr="00C018E6">
        <w:rPr>
          <w:rFonts w:cstheme="minorHAnsi"/>
        </w:rPr>
        <w:t xml:space="preserve">ar kitas ūkio subjektas, kurių pajėgumais remiamasi, privalo atitikti </w:t>
      </w:r>
      <w:r w:rsidR="00365942" w:rsidRPr="00C018E6">
        <w:rPr>
          <w:rFonts w:cstheme="minorHAnsi"/>
        </w:rPr>
        <w:t>šios</w:t>
      </w:r>
      <w:r w:rsidRPr="00C018E6">
        <w:rPr>
          <w:rFonts w:cstheme="minorHAnsi"/>
        </w:rPr>
        <w:t xml:space="preserve"> lentelės reikalavimus. Tiekėjas, kiekvienas ūkio subjektų grupės narys ir kiekvienas </w:t>
      </w:r>
      <w:r w:rsidR="00365942" w:rsidRPr="00C018E6">
        <w:rPr>
          <w:rFonts w:cstheme="minorHAnsi"/>
        </w:rPr>
        <w:t>ūkio subjektas</w:t>
      </w:r>
      <w:r w:rsidRPr="00C018E6">
        <w:rPr>
          <w:rFonts w:cstheme="minorHAnsi"/>
        </w:rPr>
        <w:t>, kurio pajėgumais remiamasi, su Pasiūlymu privalo pateikti EBVPD, kuriame patvirtina, kad nėra pagrindo Tiekėjo, ūkio subjektų grupės narių, ar ūkio subjektų, kurių pajėgumais remiamasi pašalinti iš pirkimo.</w:t>
      </w:r>
    </w:p>
    <w:p w14:paraId="50337B3F" w14:textId="13BD04F0" w:rsidR="00365942" w:rsidRPr="00C018E6" w:rsidRDefault="00365942" w:rsidP="002874D6">
      <w:pPr>
        <w:spacing w:before="120" w:after="120" w:line="240" w:lineRule="auto"/>
        <w:jc w:val="both"/>
        <w:rPr>
          <w:rFonts w:cstheme="minorHAnsi"/>
          <w:b/>
          <w:u w:val="single"/>
        </w:rPr>
      </w:pPr>
    </w:p>
    <w:tbl>
      <w:tblPr>
        <w:tblW w:w="9493" w:type="dxa"/>
        <w:tblLayout w:type="fixed"/>
        <w:tblCellMar>
          <w:left w:w="10" w:type="dxa"/>
          <w:right w:w="10" w:type="dxa"/>
        </w:tblCellMar>
        <w:tblLook w:val="04A0" w:firstRow="1" w:lastRow="0" w:firstColumn="1" w:lastColumn="0" w:noHBand="0" w:noVBand="1"/>
      </w:tblPr>
      <w:tblGrid>
        <w:gridCol w:w="704"/>
        <w:gridCol w:w="3348"/>
        <w:gridCol w:w="1843"/>
        <w:gridCol w:w="3598"/>
      </w:tblGrid>
      <w:tr w:rsidR="00C27891" w:rsidRPr="00C018E6" w14:paraId="7B844665"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E2AC5B" w14:textId="2C2F24C1" w:rsidR="00C27891" w:rsidRPr="00C018E6" w:rsidRDefault="00C27891" w:rsidP="00C27891">
            <w:pPr>
              <w:pStyle w:val="Betarp"/>
              <w:ind w:left="32"/>
              <w:jc w:val="center"/>
              <w:rPr>
                <w:rFonts w:cstheme="minorHAnsi"/>
                <w:b/>
                <w:bCs/>
                <w:sz w:val="22"/>
                <w:szCs w:val="22"/>
              </w:rPr>
            </w:pPr>
            <w:r w:rsidRPr="00C018E6">
              <w:rPr>
                <w:rFonts w:cstheme="minorHAnsi"/>
                <w:b/>
                <w:bCs/>
                <w:sz w:val="22"/>
                <w:szCs w:val="22"/>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FAE09F" w14:textId="06F6DA08" w:rsidR="00C27891" w:rsidRPr="00C018E6" w:rsidRDefault="00C27891" w:rsidP="00C27891">
            <w:pPr>
              <w:pStyle w:val="Betarp"/>
              <w:jc w:val="center"/>
              <w:rPr>
                <w:rFonts w:cstheme="minorHAnsi"/>
                <w:bCs/>
                <w:sz w:val="22"/>
                <w:szCs w:val="22"/>
              </w:rPr>
            </w:pPr>
            <w:r w:rsidRPr="00C018E6">
              <w:rPr>
                <w:rFonts w:cstheme="minorHAnsi"/>
                <w:b/>
                <w:sz w:val="22"/>
                <w:szCs w:val="22"/>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880B21" w14:textId="5D76891B" w:rsidR="00C27891" w:rsidRPr="00C018E6" w:rsidRDefault="00C27891" w:rsidP="00C27891">
            <w:pPr>
              <w:pStyle w:val="Betarp"/>
              <w:jc w:val="center"/>
              <w:rPr>
                <w:rFonts w:eastAsia="Yu Mincho" w:cstheme="minorHAnsi"/>
                <w:b/>
                <w:bCs/>
                <w:sz w:val="22"/>
                <w:szCs w:val="22"/>
              </w:rPr>
            </w:pPr>
            <w:r w:rsidRPr="00C018E6">
              <w:rPr>
                <w:rFonts w:eastAsia="Yu Mincho" w:cstheme="minorHAnsi"/>
                <w:b/>
                <w:bCs/>
                <w:sz w:val="22"/>
                <w:szCs w:val="22"/>
              </w:rPr>
              <w:t xml:space="preserve">VPĮ straipsnis,  dalis, punktas bei EBVPD formos dalis pildymui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1FC2E3" w14:textId="11B66EDD" w:rsidR="00C27891" w:rsidRPr="00C018E6" w:rsidRDefault="00C27891" w:rsidP="00C27891">
            <w:pPr>
              <w:pStyle w:val="Betarp"/>
              <w:jc w:val="center"/>
              <w:rPr>
                <w:rFonts w:cstheme="minorHAnsi"/>
                <w:bCs/>
                <w:iCs/>
                <w:sz w:val="22"/>
                <w:szCs w:val="22"/>
              </w:rPr>
            </w:pPr>
            <w:r w:rsidRPr="00C018E6">
              <w:rPr>
                <w:rFonts w:cstheme="minorHAnsi"/>
                <w:b/>
                <w:sz w:val="22"/>
                <w:szCs w:val="22"/>
              </w:rPr>
              <w:t>Pašalinimo pagrindų nebuvimą įrodantys dokumentai</w:t>
            </w:r>
          </w:p>
        </w:tc>
      </w:tr>
      <w:tr w:rsidR="00C27891" w:rsidRPr="00C018E6" w14:paraId="0EEEB7A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8D78EB" w14:textId="72302B09" w:rsidR="00C27891" w:rsidRPr="00C018E6" w:rsidRDefault="00C27891" w:rsidP="00C27891">
            <w:pPr>
              <w:pStyle w:val="Betarp"/>
              <w:rPr>
                <w:rFonts w:cstheme="minorHAnsi"/>
                <w:b/>
                <w:bCs/>
                <w:sz w:val="22"/>
                <w:szCs w:val="22"/>
              </w:rPr>
            </w:pPr>
            <w:r w:rsidRPr="00C018E6">
              <w:rPr>
                <w:rFonts w:cstheme="minorHAnsi"/>
                <w:sz w:val="22"/>
                <w:szCs w:val="22"/>
              </w:rPr>
              <w:t>1</w:t>
            </w:r>
            <w:r w:rsidRPr="00C018E6">
              <w:rPr>
                <w:rFonts w:cstheme="minorHAnsi"/>
                <w:b/>
                <w:bCs/>
                <w:sz w:val="22"/>
                <w:szCs w:val="22"/>
              </w:rPr>
              <w:t xml:space="preserve">. </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02DAFB" w14:textId="77777777" w:rsidR="00C27891" w:rsidRPr="007A395C" w:rsidRDefault="00C27891" w:rsidP="00C27891">
            <w:pPr>
              <w:pStyle w:val="Betarp"/>
              <w:jc w:val="both"/>
              <w:rPr>
                <w:rFonts w:cstheme="minorHAnsi"/>
                <w:b/>
                <w:bCs/>
                <w:sz w:val="22"/>
                <w:szCs w:val="22"/>
              </w:rPr>
            </w:pPr>
            <w:r w:rsidRPr="007A395C">
              <w:rPr>
                <w:rFonts w:cstheme="minorHAnsi"/>
                <w:sz w:val="22"/>
                <w:szCs w:val="22"/>
              </w:rPr>
              <w:t>Tiekėjas arba jo atsakingas asmuo, nurodytas VPĮ 46 straipsnio 2 dalies 2 punkte, nuteistas už šią nusikalstamą veiką:</w:t>
            </w:r>
          </w:p>
          <w:p w14:paraId="5D97BE87" w14:textId="77777777" w:rsidR="00C27891" w:rsidRPr="007A395C" w:rsidRDefault="00C27891" w:rsidP="00C27891">
            <w:pPr>
              <w:pStyle w:val="Betarp"/>
              <w:jc w:val="both"/>
              <w:rPr>
                <w:rFonts w:cstheme="minorHAnsi"/>
                <w:b/>
                <w:bCs/>
                <w:sz w:val="22"/>
                <w:szCs w:val="22"/>
              </w:rPr>
            </w:pPr>
            <w:r w:rsidRPr="007A395C">
              <w:rPr>
                <w:rFonts w:cstheme="minorHAnsi"/>
                <w:bCs/>
                <w:sz w:val="22"/>
                <w:szCs w:val="22"/>
              </w:rPr>
              <w:t>1) dalyvavimą nusikalstamame susivienijime, jo organizavimą ar vadovavimą jam;</w:t>
            </w:r>
          </w:p>
          <w:p w14:paraId="217517BD" w14:textId="77777777" w:rsidR="00C27891" w:rsidRPr="007A395C" w:rsidRDefault="00C27891" w:rsidP="00C27891">
            <w:pPr>
              <w:pStyle w:val="Betarp"/>
              <w:jc w:val="both"/>
              <w:rPr>
                <w:rFonts w:cstheme="minorHAnsi"/>
                <w:b/>
                <w:bCs/>
                <w:sz w:val="22"/>
                <w:szCs w:val="22"/>
              </w:rPr>
            </w:pPr>
            <w:r w:rsidRPr="007A395C">
              <w:rPr>
                <w:rFonts w:cstheme="minorHAnsi"/>
                <w:bCs/>
                <w:sz w:val="22"/>
                <w:szCs w:val="22"/>
              </w:rPr>
              <w:t>2) kyšininkavimą, prekybą poveikiu, papirkimą;</w:t>
            </w:r>
          </w:p>
          <w:p w14:paraId="241C6735" w14:textId="77777777" w:rsidR="00C27891" w:rsidRPr="007A395C" w:rsidRDefault="00C27891" w:rsidP="00C27891">
            <w:pPr>
              <w:pStyle w:val="Betarp"/>
              <w:jc w:val="both"/>
              <w:rPr>
                <w:rFonts w:cstheme="minorHAnsi"/>
                <w:b/>
                <w:bCs/>
                <w:sz w:val="22"/>
                <w:szCs w:val="22"/>
              </w:rPr>
            </w:pPr>
            <w:r w:rsidRPr="007A395C">
              <w:rPr>
                <w:rFonts w:cstheme="minorHAnsi"/>
                <w:bCs/>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w:t>
            </w:r>
            <w:r w:rsidRPr="007A395C">
              <w:rPr>
                <w:rFonts w:cstheme="minorHAnsi"/>
                <w:bCs/>
                <w:sz w:val="22"/>
                <w:szCs w:val="22"/>
              </w:rPr>
              <w:lastRenderedPageBreak/>
              <w:t>šiomis nusikalstamomis veikomis kėsinamasi į Europos Sąjungos finansinius interesus, kaip apibrėžta Konvencijos dėl Europos Bendrijų finansinių interesų apsaugos 1 straipsnyje;</w:t>
            </w:r>
          </w:p>
          <w:p w14:paraId="70B022E9" w14:textId="77777777" w:rsidR="00C27891" w:rsidRPr="007A395C" w:rsidRDefault="00C27891" w:rsidP="00C27891">
            <w:pPr>
              <w:pStyle w:val="Betarp"/>
              <w:jc w:val="both"/>
              <w:rPr>
                <w:rFonts w:cstheme="minorHAnsi"/>
                <w:b/>
                <w:bCs/>
                <w:sz w:val="22"/>
                <w:szCs w:val="22"/>
              </w:rPr>
            </w:pPr>
            <w:r w:rsidRPr="007A395C">
              <w:rPr>
                <w:rFonts w:cstheme="minorHAnsi"/>
                <w:bCs/>
                <w:sz w:val="22"/>
                <w:szCs w:val="22"/>
              </w:rPr>
              <w:t>4) nusikalstamą bankrotą;</w:t>
            </w:r>
          </w:p>
          <w:p w14:paraId="30382980" w14:textId="77777777" w:rsidR="00C27891" w:rsidRPr="007A395C" w:rsidRDefault="00C27891" w:rsidP="00C27891">
            <w:pPr>
              <w:pStyle w:val="Betarp"/>
              <w:jc w:val="both"/>
              <w:rPr>
                <w:rFonts w:cstheme="minorHAnsi"/>
                <w:b/>
                <w:bCs/>
                <w:sz w:val="22"/>
                <w:szCs w:val="22"/>
              </w:rPr>
            </w:pPr>
            <w:r w:rsidRPr="007A395C">
              <w:rPr>
                <w:rFonts w:cstheme="minorHAnsi"/>
                <w:bCs/>
                <w:sz w:val="22"/>
                <w:szCs w:val="22"/>
              </w:rPr>
              <w:t>5) teroristinį ir su teroristine veikla susijusį nusikaltimą;</w:t>
            </w:r>
          </w:p>
          <w:p w14:paraId="759CD9DB" w14:textId="77777777" w:rsidR="00C27891" w:rsidRPr="007A395C" w:rsidRDefault="00C27891" w:rsidP="00C27891">
            <w:pPr>
              <w:pStyle w:val="Betarp"/>
              <w:jc w:val="both"/>
              <w:rPr>
                <w:rFonts w:cstheme="minorHAnsi"/>
                <w:b/>
                <w:bCs/>
                <w:sz w:val="22"/>
                <w:szCs w:val="22"/>
              </w:rPr>
            </w:pPr>
            <w:r w:rsidRPr="007A395C">
              <w:rPr>
                <w:rFonts w:cstheme="minorHAnsi"/>
                <w:bCs/>
                <w:sz w:val="22"/>
                <w:szCs w:val="22"/>
              </w:rPr>
              <w:t>6) nusikalstamu būdu gauto turto legalizavimą;</w:t>
            </w:r>
          </w:p>
          <w:p w14:paraId="1D5E95E8" w14:textId="77777777" w:rsidR="00C27891" w:rsidRPr="007A395C" w:rsidRDefault="00C27891" w:rsidP="00C27891">
            <w:pPr>
              <w:pStyle w:val="Betarp"/>
              <w:jc w:val="both"/>
              <w:rPr>
                <w:rFonts w:cstheme="minorHAnsi"/>
                <w:b/>
                <w:bCs/>
                <w:sz w:val="22"/>
                <w:szCs w:val="22"/>
              </w:rPr>
            </w:pPr>
            <w:r w:rsidRPr="007A395C">
              <w:rPr>
                <w:rFonts w:cstheme="minorHAnsi"/>
                <w:bCs/>
                <w:sz w:val="22"/>
                <w:szCs w:val="22"/>
              </w:rPr>
              <w:t>7) prekybą žmonėmis, vaiko pirkimą arba pardavimą;</w:t>
            </w:r>
          </w:p>
          <w:p w14:paraId="50A995C2" w14:textId="77777777" w:rsidR="00C27891" w:rsidRPr="007A395C" w:rsidRDefault="00C27891" w:rsidP="00C27891">
            <w:pPr>
              <w:pStyle w:val="Betarp"/>
              <w:jc w:val="both"/>
              <w:rPr>
                <w:rFonts w:cstheme="minorHAnsi"/>
                <w:b/>
                <w:bCs/>
                <w:sz w:val="22"/>
                <w:szCs w:val="22"/>
              </w:rPr>
            </w:pPr>
            <w:r w:rsidRPr="007A395C">
              <w:rPr>
                <w:rFonts w:cstheme="minorHAnsi"/>
                <w:bCs/>
                <w:sz w:val="22"/>
                <w:szCs w:val="22"/>
              </w:rPr>
              <w:t>8) kitos valstybės tiekėjo atliktą nusikaltimą, apibrėžtą Direktyvos 2014/24/ES 57 straipsnio 1 dalyje išvardytus Europos Sąjungos teisės aktus įgyvendinančiuose kitų valstybių teisės aktuose.</w:t>
            </w:r>
          </w:p>
          <w:p w14:paraId="14E32153" w14:textId="77777777" w:rsidR="00C27891" w:rsidRPr="007A395C" w:rsidRDefault="00C27891" w:rsidP="00C27891">
            <w:pPr>
              <w:pStyle w:val="Betarp"/>
              <w:jc w:val="both"/>
              <w:rPr>
                <w:rFonts w:cstheme="minorHAnsi"/>
                <w:b/>
                <w:bCs/>
                <w:sz w:val="22"/>
                <w:szCs w:val="22"/>
              </w:rPr>
            </w:pPr>
          </w:p>
          <w:p w14:paraId="68822B91" w14:textId="77777777" w:rsidR="00C27891" w:rsidRPr="007A395C" w:rsidRDefault="00C27891" w:rsidP="00C27891">
            <w:pPr>
              <w:pStyle w:val="Betarp"/>
              <w:jc w:val="both"/>
              <w:rPr>
                <w:rFonts w:cstheme="minorHAnsi"/>
                <w:b/>
                <w:bCs/>
                <w:sz w:val="22"/>
                <w:szCs w:val="22"/>
              </w:rPr>
            </w:pPr>
            <w:r w:rsidRPr="007A395C">
              <w:rPr>
                <w:rFonts w:cstheme="minorHAnsi"/>
                <w:bCs/>
                <w:sz w:val="22"/>
                <w:szCs w:val="22"/>
              </w:rPr>
              <w:t>Laikoma, kad tiekėjas arba jo atsakingas asmuo nuteistas už aukščiau nurodytą nusikalstamą veiką, kai dėl:</w:t>
            </w:r>
          </w:p>
          <w:p w14:paraId="64CE3F47" w14:textId="77777777" w:rsidR="00C27891" w:rsidRPr="007A395C" w:rsidRDefault="00C27891" w:rsidP="00C27891">
            <w:pPr>
              <w:pStyle w:val="Betarp"/>
              <w:jc w:val="both"/>
              <w:rPr>
                <w:rFonts w:cstheme="minorHAnsi"/>
                <w:bCs/>
                <w:sz w:val="22"/>
                <w:szCs w:val="22"/>
              </w:rPr>
            </w:pPr>
            <w:r w:rsidRPr="007A395C">
              <w:rPr>
                <w:rFonts w:cstheme="minorHAnsi"/>
                <w:bCs/>
                <w:sz w:val="22"/>
                <w:szCs w:val="22"/>
              </w:rPr>
              <w:t>1) tiekėjo, kuris yra fizinis asmuo, per pastaruosius 5 metus buvo priimtas ir įsiteisėjęs apkaltinamasis teismo nuosprendis ir šis asmuo turi neišnykusį ar nepanaikintą teistumą;</w:t>
            </w:r>
          </w:p>
          <w:p w14:paraId="575E6C52" w14:textId="77777777" w:rsidR="00C27891" w:rsidRPr="007A395C" w:rsidRDefault="00C27891" w:rsidP="00C27891">
            <w:pPr>
              <w:pStyle w:val="Betarp"/>
              <w:jc w:val="both"/>
              <w:rPr>
                <w:rFonts w:cstheme="minorHAnsi"/>
                <w:b/>
                <w:bCs/>
                <w:sz w:val="22"/>
                <w:szCs w:val="22"/>
              </w:rPr>
            </w:pPr>
          </w:p>
          <w:p w14:paraId="5C6E6459" w14:textId="77777777" w:rsidR="00C27891" w:rsidRPr="007A395C" w:rsidRDefault="00C27891" w:rsidP="00C27891">
            <w:pPr>
              <w:pStyle w:val="Betarp"/>
              <w:jc w:val="both"/>
              <w:rPr>
                <w:rFonts w:cstheme="minorHAnsi"/>
                <w:sz w:val="22"/>
                <w:szCs w:val="22"/>
              </w:rPr>
            </w:pPr>
            <w:r w:rsidRPr="007A395C">
              <w:rPr>
                <w:rFonts w:cstheme="minorHAnsi"/>
                <w:sz w:val="22"/>
                <w:szCs w:val="22"/>
              </w:rPr>
              <w:t>2) tiekėjo, kuris yra juridinis asmuo, kita organizacija ar jos</w:t>
            </w:r>
            <w:r>
              <w:rPr>
                <w:rFonts w:cstheme="minorHAnsi"/>
                <w:sz w:val="22"/>
                <w:szCs w:val="22"/>
              </w:rPr>
              <w:t xml:space="preserve"> struktūrinis</w:t>
            </w:r>
            <w:r w:rsidRPr="007A395C">
              <w:rPr>
                <w:rFonts w:cstheme="minorHAnsi"/>
                <w:sz w:val="22"/>
                <w:szCs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0C8D04" w14:textId="77777777" w:rsidR="00C27891" w:rsidRPr="007A395C" w:rsidRDefault="00C27891" w:rsidP="00C27891">
            <w:pPr>
              <w:pStyle w:val="Betarp"/>
              <w:jc w:val="both"/>
              <w:rPr>
                <w:rFonts w:cstheme="minorHAnsi"/>
                <w:b/>
                <w:sz w:val="22"/>
                <w:szCs w:val="22"/>
              </w:rPr>
            </w:pPr>
          </w:p>
          <w:p w14:paraId="454EDCFE" w14:textId="068A8E66" w:rsidR="00C27891" w:rsidRPr="00C018E6" w:rsidRDefault="00C27891" w:rsidP="00C27891">
            <w:pPr>
              <w:pStyle w:val="Betarp"/>
              <w:jc w:val="both"/>
              <w:rPr>
                <w:rFonts w:cstheme="minorHAnsi"/>
                <w:b/>
                <w:bCs/>
                <w:sz w:val="22"/>
                <w:szCs w:val="22"/>
              </w:rPr>
            </w:pPr>
            <w:r w:rsidRPr="007A395C">
              <w:rPr>
                <w:rFonts w:cstheme="minorHAnsi"/>
                <w:bCs/>
                <w:sz w:val="22"/>
                <w:szCs w:val="22"/>
              </w:rPr>
              <w:t>3) tiekėjo, kuris yra juridinis asmuo, kita organizacija ar jos</w:t>
            </w:r>
            <w:r>
              <w:rPr>
                <w:rFonts w:cstheme="minorHAnsi"/>
                <w:bCs/>
                <w:sz w:val="22"/>
                <w:szCs w:val="22"/>
              </w:rPr>
              <w:t xml:space="preserve"> struktūrinis</w:t>
            </w:r>
            <w:r w:rsidRPr="007A395C">
              <w:rPr>
                <w:rFonts w:cstheme="minorHAnsi"/>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1F2862" w14:textId="77777777" w:rsidR="00C27891" w:rsidRPr="007A395C" w:rsidRDefault="00C27891" w:rsidP="00C27891">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1 dalis</w:t>
            </w:r>
          </w:p>
          <w:p w14:paraId="2F5D302A" w14:textId="77777777" w:rsidR="00C27891" w:rsidRPr="007A395C" w:rsidRDefault="00C27891" w:rsidP="00C27891">
            <w:pPr>
              <w:pStyle w:val="Betarp"/>
              <w:jc w:val="both"/>
              <w:rPr>
                <w:rFonts w:eastAsia="Yu Mincho" w:cstheme="minorHAnsi"/>
                <w:sz w:val="22"/>
                <w:szCs w:val="22"/>
              </w:rPr>
            </w:pPr>
          </w:p>
          <w:p w14:paraId="250D78C7" w14:textId="77777777" w:rsidR="00C27891" w:rsidRPr="007A395C" w:rsidRDefault="00C27891" w:rsidP="00C27891">
            <w:pPr>
              <w:pStyle w:val="Betarp"/>
              <w:jc w:val="both"/>
              <w:rPr>
                <w:rFonts w:eastAsia="Yu Mincho" w:cstheme="minorHAnsi"/>
                <w:sz w:val="22"/>
                <w:szCs w:val="22"/>
              </w:rPr>
            </w:pPr>
            <w:r w:rsidRPr="007A395C">
              <w:rPr>
                <w:rFonts w:eastAsia="Yu Mincho" w:cstheme="minorHAnsi"/>
                <w:sz w:val="22"/>
                <w:szCs w:val="22"/>
              </w:rPr>
              <w:t>EBVPD III dalies A1-A6 punktai</w:t>
            </w:r>
          </w:p>
          <w:p w14:paraId="10DF22A4" w14:textId="77777777" w:rsidR="00C27891" w:rsidRPr="007A395C" w:rsidRDefault="00C27891" w:rsidP="00C27891">
            <w:pPr>
              <w:pStyle w:val="Betarp"/>
              <w:jc w:val="both"/>
              <w:rPr>
                <w:rFonts w:eastAsia="Yu Mincho" w:cstheme="minorHAnsi"/>
                <w:sz w:val="22"/>
                <w:szCs w:val="22"/>
              </w:rPr>
            </w:pPr>
          </w:p>
          <w:p w14:paraId="588B244F" w14:textId="5B40B7D5" w:rsidR="00C27891" w:rsidRPr="00C018E6" w:rsidRDefault="00C27891" w:rsidP="00C27891">
            <w:pPr>
              <w:pStyle w:val="Betarp"/>
              <w:jc w:val="both"/>
              <w:rPr>
                <w:rFonts w:eastAsia="Yu Mincho" w:cstheme="minorHAnsi"/>
                <w:sz w:val="22"/>
                <w:szCs w:val="22"/>
              </w:rPr>
            </w:pPr>
            <w:r w:rsidRPr="007A395C">
              <w:rPr>
                <w:rFonts w:eastAsia="Yu Mincho" w:cstheme="minorHAnsi"/>
                <w:sz w:val="22"/>
                <w:szCs w:val="22"/>
              </w:rPr>
              <w:t>EBVPD III dalies D1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D94071" w14:textId="77777777" w:rsidR="00C27891" w:rsidRPr="00C94EF4" w:rsidRDefault="00C27891" w:rsidP="00C27891">
            <w:pPr>
              <w:pStyle w:val="Betarp"/>
              <w:jc w:val="both"/>
              <w:rPr>
                <w:rFonts w:cstheme="minorHAnsi"/>
                <w:sz w:val="22"/>
                <w:szCs w:val="22"/>
              </w:rPr>
            </w:pPr>
            <w:r w:rsidRPr="00C94EF4">
              <w:rPr>
                <w:rFonts w:cstheme="minorHAnsi"/>
                <w:sz w:val="22"/>
                <w:szCs w:val="22"/>
              </w:rPr>
              <w:t>Iš Lietuvoje įsteigtų subjektų reikalaujama:</w:t>
            </w:r>
          </w:p>
          <w:p w14:paraId="158A15A1" w14:textId="77777777" w:rsidR="00C27891" w:rsidRPr="00C94EF4" w:rsidRDefault="00C27891" w:rsidP="00C27891">
            <w:pPr>
              <w:pStyle w:val="Betarp"/>
              <w:numPr>
                <w:ilvl w:val="0"/>
                <w:numId w:val="46"/>
              </w:numPr>
              <w:ind w:left="314"/>
              <w:jc w:val="both"/>
              <w:rPr>
                <w:rFonts w:cstheme="minorHAnsi"/>
                <w:b/>
                <w:bCs/>
                <w:sz w:val="22"/>
                <w:szCs w:val="22"/>
              </w:rPr>
            </w:pPr>
            <w:r w:rsidRPr="00C94EF4">
              <w:rPr>
                <w:rFonts w:cstheme="minorHAnsi"/>
                <w:sz w:val="22"/>
                <w:szCs w:val="22"/>
              </w:rPr>
              <w:t>išrašo iš teismo sprendimo arba</w:t>
            </w:r>
          </w:p>
          <w:p w14:paraId="6D6C8E83" w14:textId="77777777" w:rsidR="00C27891" w:rsidRPr="00C94EF4" w:rsidRDefault="00C27891" w:rsidP="00C27891">
            <w:pPr>
              <w:pStyle w:val="Betarp"/>
              <w:numPr>
                <w:ilvl w:val="0"/>
                <w:numId w:val="46"/>
              </w:numPr>
              <w:ind w:left="314"/>
              <w:jc w:val="both"/>
              <w:rPr>
                <w:rFonts w:cstheme="minorHAnsi"/>
                <w:b/>
                <w:bCs/>
                <w:sz w:val="22"/>
                <w:szCs w:val="22"/>
              </w:rPr>
            </w:pPr>
            <w:r w:rsidRPr="00C94EF4">
              <w:rPr>
                <w:rFonts w:cstheme="minorHAnsi"/>
                <w:sz w:val="22"/>
                <w:szCs w:val="22"/>
              </w:rPr>
              <w:t>Informatikos ir ryšių departamento prie Vidaus reikalų ministerijos pažymos, arba</w:t>
            </w:r>
          </w:p>
          <w:p w14:paraId="78A42D4D" w14:textId="77777777" w:rsidR="00C27891" w:rsidRPr="00C94EF4" w:rsidRDefault="00C27891" w:rsidP="00C27891">
            <w:pPr>
              <w:pStyle w:val="Betarp"/>
              <w:numPr>
                <w:ilvl w:val="0"/>
                <w:numId w:val="46"/>
              </w:numPr>
              <w:ind w:left="314"/>
              <w:jc w:val="both"/>
              <w:rPr>
                <w:rFonts w:cstheme="minorHAnsi"/>
                <w:b/>
                <w:bCs/>
                <w:sz w:val="22"/>
                <w:szCs w:val="22"/>
              </w:rPr>
            </w:pPr>
            <w:r w:rsidRPr="00C94EF4">
              <w:rPr>
                <w:rFonts w:cstheme="minorHAnsi"/>
                <w:sz w:val="22"/>
                <w:szCs w:val="22"/>
              </w:rPr>
              <w:t>valstybės įmonės Registrų centro Lietuvos Respublikos Vyriausybės nustatyta tvarka išduoto dokumento, patvirtinančio jungtinius kompetentingų institucijų tvarkomus duomenis.</w:t>
            </w:r>
          </w:p>
          <w:p w14:paraId="4D6ACA99" w14:textId="77777777" w:rsidR="00C27891" w:rsidRPr="00C94EF4" w:rsidRDefault="00C27891" w:rsidP="00C27891">
            <w:pPr>
              <w:pStyle w:val="Betarp"/>
              <w:jc w:val="both"/>
              <w:rPr>
                <w:rFonts w:cstheme="minorHAnsi"/>
                <w:sz w:val="22"/>
                <w:szCs w:val="22"/>
              </w:rPr>
            </w:pPr>
          </w:p>
          <w:p w14:paraId="14EB3184" w14:textId="77777777" w:rsidR="00C27891" w:rsidRPr="00C94EF4" w:rsidRDefault="00C27891" w:rsidP="00C27891">
            <w:pPr>
              <w:pStyle w:val="Betarp"/>
              <w:jc w:val="both"/>
              <w:rPr>
                <w:rFonts w:cstheme="minorHAnsi"/>
                <w:sz w:val="22"/>
                <w:szCs w:val="22"/>
              </w:rPr>
            </w:pPr>
            <w:r w:rsidRPr="00C94EF4">
              <w:rPr>
                <w:rFonts w:cstheme="minorHAnsi"/>
                <w:sz w:val="22"/>
                <w:szCs w:val="22"/>
              </w:rPr>
              <w:t>Iš ne Lietuvoje įsteigtų subjektų reikalaujama:</w:t>
            </w:r>
          </w:p>
          <w:p w14:paraId="1DD757F1" w14:textId="77777777" w:rsidR="00C27891" w:rsidRPr="00C94EF4" w:rsidRDefault="00C27891" w:rsidP="00C27891">
            <w:pPr>
              <w:pStyle w:val="Betarp"/>
              <w:numPr>
                <w:ilvl w:val="0"/>
                <w:numId w:val="46"/>
              </w:numPr>
              <w:ind w:left="314"/>
              <w:jc w:val="both"/>
              <w:rPr>
                <w:rFonts w:cstheme="minorHAnsi"/>
                <w:b/>
                <w:bCs/>
                <w:sz w:val="22"/>
                <w:szCs w:val="22"/>
              </w:rPr>
            </w:pPr>
            <w:r w:rsidRPr="00C94EF4">
              <w:rPr>
                <w:rFonts w:cstheme="minorHAnsi"/>
                <w:sz w:val="22"/>
                <w:szCs w:val="22"/>
              </w:rPr>
              <w:t>atitinkamos užsienio šalies institucijos dokumento</w:t>
            </w:r>
            <w:r w:rsidRPr="00C94EF4">
              <w:rPr>
                <w:rStyle w:val="Puslapioinaosnuoroda"/>
                <w:rFonts w:cstheme="minorHAnsi"/>
                <w:sz w:val="22"/>
                <w:szCs w:val="22"/>
              </w:rPr>
              <w:footnoteReference w:id="2"/>
            </w:r>
            <w:r w:rsidRPr="00C94EF4">
              <w:rPr>
                <w:rFonts w:cstheme="minorHAnsi"/>
                <w:sz w:val="22"/>
                <w:szCs w:val="22"/>
              </w:rPr>
              <w:t>.</w:t>
            </w:r>
          </w:p>
          <w:p w14:paraId="69557ADC" w14:textId="77777777" w:rsidR="00C27891" w:rsidRPr="00C94EF4" w:rsidRDefault="00C27891" w:rsidP="00C27891">
            <w:pPr>
              <w:pStyle w:val="Betarp"/>
              <w:jc w:val="both"/>
              <w:rPr>
                <w:rFonts w:cstheme="minorHAnsi"/>
                <w:sz w:val="22"/>
                <w:szCs w:val="22"/>
              </w:rPr>
            </w:pPr>
          </w:p>
          <w:p w14:paraId="0F57409D" w14:textId="77777777" w:rsidR="00C27891" w:rsidRPr="00C94EF4" w:rsidRDefault="00C27891" w:rsidP="00C27891">
            <w:pPr>
              <w:pStyle w:val="Betarp"/>
              <w:jc w:val="both"/>
              <w:rPr>
                <w:rFonts w:cstheme="minorHAnsi"/>
                <w:b/>
                <w:bCs/>
                <w:sz w:val="22"/>
                <w:szCs w:val="22"/>
              </w:rPr>
            </w:pPr>
            <w:r w:rsidRPr="00C94EF4">
              <w:rPr>
                <w:rFonts w:cstheme="minorHAnsi"/>
                <w:sz w:val="22"/>
                <w:szCs w:val="22"/>
              </w:rPr>
              <w:t>Nurodyti dokumentai turi būti išduoti ne anksčiau kai</w:t>
            </w:r>
            <w:r w:rsidRPr="00D33B41">
              <w:rPr>
                <w:rFonts w:cstheme="minorHAnsi"/>
                <w:sz w:val="22"/>
                <w:szCs w:val="22"/>
              </w:rPr>
              <w:t>p 180 dienų</w:t>
            </w:r>
            <w:r w:rsidRPr="00C94EF4">
              <w:rPr>
                <w:rFonts w:cstheme="minorHAnsi"/>
                <w:color w:val="00B050"/>
                <w:sz w:val="22"/>
                <w:szCs w:val="22"/>
              </w:rPr>
              <w:t xml:space="preserve"> </w:t>
            </w:r>
            <w:r w:rsidRPr="00C94EF4">
              <w:rPr>
                <w:rFonts w:cstheme="minorHAnsi"/>
                <w:sz w:val="22"/>
                <w:szCs w:val="22"/>
              </w:rPr>
              <w:t xml:space="preserve">iki </w:t>
            </w:r>
            <w:r w:rsidRPr="00C94EF4">
              <w:rPr>
                <w:rFonts w:eastAsia="Times New Roman" w:cstheme="minorHAnsi"/>
                <w:i/>
                <w:iCs/>
                <w:sz w:val="22"/>
                <w:szCs w:val="22"/>
              </w:rPr>
              <w:t xml:space="preserve">tos dienos, kai tiekėjas Perkančiojo </w:t>
            </w:r>
            <w:r w:rsidRPr="00C94EF4">
              <w:rPr>
                <w:rFonts w:eastAsia="Times New Roman" w:cstheme="minorHAnsi"/>
                <w:i/>
                <w:iCs/>
                <w:sz w:val="22"/>
                <w:szCs w:val="22"/>
              </w:rPr>
              <w:lastRenderedPageBreak/>
              <w:t>subjekto prašymu turės pateikti pašalinimo pagrindų nebuvimą patvirtinančius dok</w:t>
            </w:r>
            <w:r w:rsidRPr="00C94EF4">
              <w:rPr>
                <w:rFonts w:eastAsia="Times New Roman" w:cstheme="minorHAnsi"/>
                <w:sz w:val="22"/>
                <w:szCs w:val="22"/>
              </w:rPr>
              <w:t>umentus</w:t>
            </w:r>
            <w:r w:rsidRPr="00C94EF4">
              <w:rPr>
                <w:rFonts w:cstheme="minorHAnsi"/>
                <w:sz w:val="22"/>
                <w:szCs w:val="22"/>
              </w:rPr>
              <w:t xml:space="preserve">. </w:t>
            </w:r>
          </w:p>
          <w:p w14:paraId="63CEC880" w14:textId="21566FB9" w:rsidR="00C27891" w:rsidRPr="00C018E6" w:rsidRDefault="00C27891" w:rsidP="00C27891">
            <w:pPr>
              <w:pStyle w:val="Betarp"/>
              <w:jc w:val="both"/>
              <w:rPr>
                <w:rFonts w:cstheme="minorHAnsi"/>
                <w:b/>
                <w:bCs/>
                <w:sz w:val="22"/>
                <w:szCs w:val="22"/>
              </w:rPr>
            </w:pPr>
            <w:r w:rsidRPr="00C94EF4">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C27891" w:rsidRPr="00C018E6" w14:paraId="78EA0A5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097E9A" w14:textId="0AE7F1C2" w:rsidR="00C27891" w:rsidRPr="00C018E6" w:rsidRDefault="00C27891" w:rsidP="00C27891">
            <w:pPr>
              <w:pStyle w:val="Betarp"/>
              <w:rPr>
                <w:rFonts w:cstheme="minorHAnsi"/>
                <w:sz w:val="22"/>
                <w:szCs w:val="22"/>
              </w:rPr>
            </w:pPr>
            <w:bookmarkStart w:id="26" w:name="_Hlk90887843"/>
            <w:r>
              <w:rPr>
                <w:rFonts w:cstheme="minorHAnsi"/>
                <w:sz w:val="22"/>
                <w:szCs w:val="22"/>
              </w:rPr>
              <w:lastRenderedPageBreak/>
              <w:t>2</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7DBD0" w14:textId="4985623A" w:rsidR="00C27891" w:rsidRPr="00C018E6" w:rsidRDefault="00C27891" w:rsidP="00C27891">
            <w:pPr>
              <w:pStyle w:val="Betarp"/>
              <w:jc w:val="both"/>
              <w:rPr>
                <w:rFonts w:cstheme="minorHAnsi"/>
                <w:b/>
                <w:bCs/>
                <w:sz w:val="22"/>
                <w:szCs w:val="22"/>
              </w:rPr>
            </w:pPr>
            <w:r w:rsidRPr="00D259F2">
              <w:rPr>
                <w:rFonts w:cstheme="minorHAnsi"/>
                <w:sz w:val="22"/>
                <w:szCs w:val="22"/>
                <w:lang w:eastAsia="en-US"/>
              </w:rPr>
              <w:t>Tiekėjas yra neatlikęs jam paskirtos baudžiamojo poveikio priemonės – uždraudimo juridiniam asmeniui dalyvauti viešuosiuose pirkimuose.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3EA2E" w14:textId="77777777" w:rsidR="00C27891" w:rsidRPr="00D259F2" w:rsidRDefault="00C27891" w:rsidP="00C27891">
            <w:pPr>
              <w:pStyle w:val="Betarp"/>
              <w:jc w:val="both"/>
              <w:rPr>
                <w:rFonts w:eastAsia="Yu Mincho" w:cstheme="minorHAnsi"/>
                <w:b/>
                <w:bCs/>
                <w:sz w:val="22"/>
                <w:szCs w:val="22"/>
                <w:lang w:eastAsia="en-US"/>
              </w:rPr>
            </w:pPr>
            <w:r w:rsidRPr="00D259F2">
              <w:rPr>
                <w:rFonts w:eastAsia="Yu Mincho" w:cstheme="minorHAnsi"/>
                <w:b/>
                <w:bCs/>
                <w:sz w:val="22"/>
                <w:szCs w:val="22"/>
                <w:lang w:eastAsia="en-US"/>
              </w:rPr>
              <w:t>VPĮ 46 straipsnio 2¹ dalis</w:t>
            </w:r>
          </w:p>
          <w:p w14:paraId="754BD2AE" w14:textId="77777777" w:rsidR="00C27891" w:rsidRPr="00D259F2" w:rsidRDefault="00C27891" w:rsidP="00C27891">
            <w:pPr>
              <w:pStyle w:val="Betarp"/>
              <w:jc w:val="both"/>
              <w:rPr>
                <w:rFonts w:eastAsia="Yu Mincho" w:cstheme="minorHAnsi"/>
                <w:b/>
                <w:bCs/>
                <w:sz w:val="22"/>
                <w:szCs w:val="22"/>
              </w:rPr>
            </w:pPr>
          </w:p>
          <w:p w14:paraId="4DF5068E" w14:textId="78DE53AB" w:rsidR="00C27891" w:rsidRPr="00C018E6" w:rsidRDefault="00C27891" w:rsidP="00C27891">
            <w:pPr>
              <w:pStyle w:val="Betarp"/>
              <w:jc w:val="both"/>
              <w:rPr>
                <w:rFonts w:eastAsia="Yu Mincho" w:cstheme="minorHAnsi"/>
                <w:sz w:val="22"/>
                <w:szCs w:val="22"/>
              </w:rPr>
            </w:pPr>
            <w:r w:rsidRPr="00D259F2">
              <w:rPr>
                <w:rFonts w:eastAsia="Yu Mincho" w:cstheme="minorHAnsi"/>
                <w:sz w:val="22"/>
                <w:szCs w:val="22"/>
                <w:lang w:eastAsia="en-US"/>
              </w:rPr>
              <w:t>EBVPD III dalies D2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BA4143" w14:textId="77777777" w:rsidR="00C27891" w:rsidRPr="00D259F2" w:rsidRDefault="00C27891" w:rsidP="00C27891">
            <w:pPr>
              <w:pStyle w:val="Betarp"/>
              <w:jc w:val="both"/>
              <w:rPr>
                <w:rFonts w:cstheme="minorHAnsi"/>
                <w:sz w:val="22"/>
                <w:szCs w:val="22"/>
                <w:lang w:eastAsia="en-US"/>
              </w:rPr>
            </w:pPr>
            <w:r w:rsidRPr="00D259F2">
              <w:rPr>
                <w:rFonts w:cstheme="minorHAnsi"/>
                <w:sz w:val="22"/>
                <w:szCs w:val="22"/>
                <w:lang w:eastAsia="en-US"/>
              </w:rPr>
              <w:t>Iš Lietuvoje įsteigtų subjektų įrodančių dokumentų nereikalaujama. Užtenka pateikto EBVPD.</w:t>
            </w:r>
          </w:p>
          <w:p w14:paraId="5B44C944" w14:textId="043CCE12" w:rsidR="00C27891" w:rsidRPr="00C018E6" w:rsidRDefault="00C27891" w:rsidP="00C27891">
            <w:pPr>
              <w:pStyle w:val="Betarp"/>
              <w:jc w:val="both"/>
              <w:rPr>
                <w:rFonts w:cstheme="minorHAnsi"/>
                <w:b/>
                <w:bCs/>
                <w:sz w:val="22"/>
                <w:szCs w:val="22"/>
              </w:rPr>
            </w:pPr>
          </w:p>
        </w:tc>
      </w:tr>
      <w:bookmarkEnd w:id="26"/>
      <w:tr w:rsidR="00C27891" w:rsidRPr="00C018E6" w14:paraId="1F4DDB0A"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9CC217" w14:textId="2B99945D" w:rsidR="00C27891" w:rsidRPr="00C018E6" w:rsidRDefault="00C27891" w:rsidP="00C27891">
            <w:pPr>
              <w:pStyle w:val="Betarp"/>
              <w:rPr>
                <w:rFonts w:cstheme="minorHAnsi"/>
                <w:sz w:val="22"/>
                <w:szCs w:val="22"/>
              </w:rPr>
            </w:pPr>
            <w:r>
              <w:rPr>
                <w:rFonts w:cstheme="minorHAnsi"/>
                <w:sz w:val="22"/>
                <w:szCs w:val="22"/>
              </w:rPr>
              <w:t>3</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FFCDCA" w14:textId="77777777" w:rsidR="00C27891" w:rsidRPr="007A395C" w:rsidRDefault="00C27891" w:rsidP="00C27891">
            <w:pPr>
              <w:pStyle w:val="Betarp"/>
              <w:jc w:val="both"/>
              <w:rPr>
                <w:rFonts w:cstheme="minorHAnsi"/>
                <w:b/>
                <w:bCs/>
                <w:sz w:val="22"/>
                <w:szCs w:val="22"/>
              </w:rPr>
            </w:pPr>
            <w:r w:rsidRPr="007A395C">
              <w:rPr>
                <w:rFonts w:cstheme="minorHAnsi"/>
                <w:sz w:val="22"/>
                <w:szCs w:val="22"/>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786C029" w14:textId="77777777" w:rsidR="00C27891" w:rsidRPr="007A395C" w:rsidRDefault="00C27891" w:rsidP="00C27891">
            <w:pPr>
              <w:pStyle w:val="Betarp"/>
              <w:jc w:val="both"/>
              <w:rPr>
                <w:rFonts w:cstheme="minorHAnsi"/>
                <w:b/>
                <w:bCs/>
                <w:sz w:val="22"/>
                <w:szCs w:val="22"/>
              </w:rPr>
            </w:pPr>
          </w:p>
          <w:p w14:paraId="4786AF73" w14:textId="77777777" w:rsidR="00C27891" w:rsidRPr="007A395C" w:rsidRDefault="00C27891" w:rsidP="00C27891">
            <w:pPr>
              <w:pStyle w:val="Betarp"/>
              <w:jc w:val="both"/>
              <w:rPr>
                <w:rFonts w:cstheme="minorHAnsi"/>
                <w:b/>
                <w:bCs/>
                <w:sz w:val="22"/>
                <w:szCs w:val="22"/>
              </w:rPr>
            </w:pPr>
            <w:r w:rsidRPr="007A395C">
              <w:rPr>
                <w:rFonts w:cstheme="minorHAnsi"/>
                <w:bCs/>
                <w:sz w:val="22"/>
                <w:szCs w:val="22"/>
              </w:rPr>
              <w:t>Laikoma, kad tiekėjas nuteistas už aukščiau nurodytą nusikalstamą veiką, kai dėl:</w:t>
            </w:r>
          </w:p>
          <w:p w14:paraId="15059E5B" w14:textId="77777777" w:rsidR="00C27891" w:rsidRPr="007A395C" w:rsidRDefault="00C27891" w:rsidP="00C27891">
            <w:pPr>
              <w:pStyle w:val="Betarp"/>
              <w:jc w:val="both"/>
              <w:rPr>
                <w:rFonts w:cstheme="minorHAnsi"/>
                <w:b/>
                <w:bCs/>
                <w:sz w:val="22"/>
                <w:szCs w:val="22"/>
              </w:rPr>
            </w:pPr>
            <w:r w:rsidRPr="007A395C">
              <w:rPr>
                <w:rFonts w:cstheme="minorHAnsi"/>
                <w:bCs/>
                <w:sz w:val="22"/>
                <w:szCs w:val="22"/>
              </w:rPr>
              <w:t>1) tiekėjo, kuris yra fizinis asmuo, per pastaruosius 5 metus buvo priimtas ir įsiteisėjęs apkaltinamasis teismo nuosprendis ir šis asmuo turi neišnykusį ar nepanaikintą teistumą;</w:t>
            </w:r>
          </w:p>
          <w:p w14:paraId="1398B8CA" w14:textId="77777777" w:rsidR="00C27891" w:rsidRPr="00AB6416" w:rsidRDefault="00C27891" w:rsidP="00C27891">
            <w:pPr>
              <w:pStyle w:val="Betarp"/>
              <w:jc w:val="both"/>
              <w:rPr>
                <w:rFonts w:cstheme="minorHAnsi"/>
                <w:b/>
                <w:bCs/>
                <w:sz w:val="22"/>
                <w:szCs w:val="22"/>
              </w:rPr>
            </w:pPr>
            <w:r w:rsidRPr="007A395C">
              <w:rPr>
                <w:rFonts w:cstheme="minorHAnsi"/>
                <w:bCs/>
                <w:sz w:val="22"/>
                <w:szCs w:val="22"/>
              </w:rPr>
              <w:t xml:space="preserve">2) </w:t>
            </w:r>
            <w:r w:rsidRPr="00AB6416">
              <w:rPr>
                <w:rFonts w:cstheme="minorHAnsi"/>
                <w:bCs/>
                <w:sz w:val="22"/>
                <w:szCs w:val="22"/>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4F5EBE8" w14:textId="77777777" w:rsidR="00C27891" w:rsidRPr="007A395C" w:rsidRDefault="00C27891" w:rsidP="00C27891">
            <w:pPr>
              <w:pStyle w:val="Betarp"/>
              <w:jc w:val="both"/>
              <w:rPr>
                <w:rFonts w:cstheme="minorHAnsi"/>
                <w:b/>
                <w:bCs/>
                <w:sz w:val="22"/>
                <w:szCs w:val="22"/>
              </w:rPr>
            </w:pPr>
          </w:p>
          <w:p w14:paraId="49680AE8" w14:textId="77777777" w:rsidR="00C27891" w:rsidRPr="007A395C" w:rsidRDefault="00C27891" w:rsidP="00C27891">
            <w:pPr>
              <w:pStyle w:val="Betarp"/>
              <w:jc w:val="both"/>
              <w:rPr>
                <w:rFonts w:cstheme="minorHAnsi"/>
                <w:b/>
                <w:bCs/>
                <w:sz w:val="22"/>
                <w:szCs w:val="22"/>
              </w:rPr>
            </w:pPr>
            <w:r w:rsidRPr="007A395C">
              <w:rPr>
                <w:rFonts w:cstheme="minorHAnsi"/>
                <w:bCs/>
                <w:sz w:val="22"/>
                <w:szCs w:val="22"/>
              </w:rPr>
              <w:t>Tačiau ši nuostata netaikoma, jeigu:</w:t>
            </w:r>
          </w:p>
          <w:p w14:paraId="37774823" w14:textId="77777777" w:rsidR="00C27891" w:rsidRPr="007A395C" w:rsidRDefault="00C27891" w:rsidP="00C27891">
            <w:pPr>
              <w:pStyle w:val="Betarp"/>
              <w:jc w:val="both"/>
              <w:rPr>
                <w:rFonts w:cstheme="minorHAnsi"/>
                <w:b/>
                <w:bCs/>
                <w:sz w:val="22"/>
                <w:szCs w:val="22"/>
              </w:rPr>
            </w:pPr>
            <w:r w:rsidRPr="007A395C">
              <w:rPr>
                <w:rFonts w:cstheme="minorHAnsi"/>
                <w:bCs/>
                <w:sz w:val="22"/>
                <w:szCs w:val="22"/>
              </w:rPr>
              <w:t xml:space="preserve">1) tiekėjas yra įsipareigojęs sumokėti mokesčius, įskaitant socialinio draudimo įmokas ir dėl to </w:t>
            </w:r>
            <w:r w:rsidRPr="007A395C">
              <w:rPr>
                <w:rFonts w:cstheme="minorHAnsi"/>
                <w:bCs/>
                <w:sz w:val="22"/>
                <w:szCs w:val="22"/>
              </w:rPr>
              <w:lastRenderedPageBreak/>
              <w:t>laikomas jau įvykdžiusiu šioje dalyje nurodytus įsipareigojimus;</w:t>
            </w:r>
          </w:p>
          <w:p w14:paraId="76174918" w14:textId="77777777" w:rsidR="00C27891" w:rsidRPr="007A395C" w:rsidRDefault="00C27891" w:rsidP="00C27891">
            <w:pPr>
              <w:pStyle w:val="Betarp"/>
              <w:jc w:val="both"/>
              <w:rPr>
                <w:rFonts w:cstheme="minorHAnsi"/>
                <w:b/>
                <w:bCs/>
                <w:sz w:val="22"/>
                <w:szCs w:val="22"/>
              </w:rPr>
            </w:pPr>
            <w:r w:rsidRPr="007A395C">
              <w:rPr>
                <w:rFonts w:cstheme="minorHAnsi"/>
                <w:bCs/>
                <w:sz w:val="22"/>
                <w:szCs w:val="22"/>
              </w:rPr>
              <w:t>2) įsiskolinimo suma neviršija 50 Eur (penkiasdešimt eurų);</w:t>
            </w:r>
          </w:p>
          <w:p w14:paraId="29CED5A2" w14:textId="765C0A83" w:rsidR="00C27891" w:rsidRPr="00C018E6" w:rsidRDefault="00C27891" w:rsidP="00C27891">
            <w:pPr>
              <w:pStyle w:val="Betarp"/>
              <w:jc w:val="both"/>
              <w:rPr>
                <w:rFonts w:cstheme="minorHAnsi"/>
                <w:b/>
                <w:bCs/>
                <w:sz w:val="22"/>
                <w:szCs w:val="22"/>
              </w:rPr>
            </w:pPr>
            <w:r w:rsidRPr="007A395C">
              <w:rPr>
                <w:rFonts w:cstheme="minorHAnsi"/>
                <w:bCs/>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162591" w14:textId="77777777" w:rsidR="00C27891" w:rsidRPr="007A395C" w:rsidRDefault="00C27891" w:rsidP="00C27891">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3 dalis</w:t>
            </w:r>
          </w:p>
          <w:p w14:paraId="00ABEC91" w14:textId="77777777" w:rsidR="00C27891" w:rsidRPr="007A395C" w:rsidRDefault="00C27891" w:rsidP="00C27891">
            <w:pPr>
              <w:pStyle w:val="Betarp"/>
              <w:jc w:val="both"/>
              <w:rPr>
                <w:rFonts w:eastAsia="Arial" w:cstheme="minorHAnsi"/>
                <w:sz w:val="22"/>
                <w:szCs w:val="22"/>
              </w:rPr>
            </w:pPr>
          </w:p>
          <w:p w14:paraId="0CACB46D" w14:textId="5E9F35B0" w:rsidR="00C27891" w:rsidRPr="00C018E6" w:rsidRDefault="00C27891" w:rsidP="00C27891">
            <w:pPr>
              <w:pStyle w:val="Betarp"/>
              <w:jc w:val="both"/>
              <w:rPr>
                <w:rFonts w:eastAsia="Yu Mincho" w:cstheme="minorHAnsi"/>
                <w:sz w:val="22"/>
                <w:szCs w:val="22"/>
              </w:rPr>
            </w:pPr>
            <w:r w:rsidRPr="007A395C">
              <w:rPr>
                <w:rFonts w:eastAsia="Arial" w:cstheme="minorHAnsi"/>
                <w:sz w:val="22"/>
                <w:szCs w:val="22"/>
              </w:rPr>
              <w:t>EBVPD III dalies B1 ir B2 punktai</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DB97ED" w14:textId="77777777" w:rsidR="00C27891" w:rsidRPr="002E7187" w:rsidRDefault="00C27891" w:rsidP="00C27891">
            <w:pPr>
              <w:pStyle w:val="Betarp"/>
              <w:jc w:val="both"/>
              <w:rPr>
                <w:rFonts w:cstheme="minorHAnsi"/>
                <w:sz w:val="22"/>
                <w:szCs w:val="22"/>
              </w:rPr>
            </w:pPr>
            <w:r w:rsidRPr="002E7187">
              <w:rPr>
                <w:rFonts w:cstheme="minorHAnsi"/>
                <w:sz w:val="22"/>
                <w:szCs w:val="22"/>
                <w:lang w:eastAsia="en-US"/>
              </w:rPr>
              <w:t>Iš Lietuvoje įsteigtų subjektų reikalaujama:</w:t>
            </w:r>
          </w:p>
          <w:p w14:paraId="2F602F1F" w14:textId="77777777" w:rsidR="00C27891" w:rsidRPr="00C94EF4" w:rsidRDefault="00C27891" w:rsidP="00C27891">
            <w:pPr>
              <w:pStyle w:val="Betarp"/>
              <w:jc w:val="both"/>
              <w:rPr>
                <w:rFonts w:cstheme="minorHAnsi"/>
                <w:b/>
                <w:bCs/>
                <w:sz w:val="22"/>
                <w:szCs w:val="22"/>
              </w:rPr>
            </w:pPr>
            <w:r w:rsidRPr="00C94EF4">
              <w:rPr>
                <w:rFonts w:cstheme="minorHAnsi"/>
                <w:sz w:val="22"/>
                <w:szCs w:val="22"/>
              </w:rPr>
              <w:t>1) Dėl įsipareigojimų, susijusių su mokesčių mokėjimu, įvykdymo iš Lietuvoje įsteigtų subjektų prašoma:</w:t>
            </w:r>
          </w:p>
          <w:p w14:paraId="17FC91CE" w14:textId="77777777" w:rsidR="00C27891" w:rsidRPr="00C94EF4" w:rsidRDefault="00C27891" w:rsidP="00C27891">
            <w:pPr>
              <w:pStyle w:val="Betarp"/>
              <w:jc w:val="both"/>
              <w:rPr>
                <w:rFonts w:cstheme="minorHAnsi"/>
                <w:b/>
                <w:bCs/>
                <w:sz w:val="22"/>
                <w:szCs w:val="22"/>
              </w:rPr>
            </w:pPr>
          </w:p>
          <w:p w14:paraId="4F7241A2" w14:textId="77777777" w:rsidR="00C27891" w:rsidRDefault="00C27891" w:rsidP="00C27891">
            <w:pPr>
              <w:pStyle w:val="Betarp"/>
              <w:numPr>
                <w:ilvl w:val="0"/>
                <w:numId w:val="45"/>
              </w:numPr>
              <w:jc w:val="both"/>
              <w:rPr>
                <w:rFonts w:cstheme="minorHAnsi"/>
                <w:sz w:val="22"/>
                <w:szCs w:val="22"/>
              </w:rPr>
            </w:pPr>
            <w:r w:rsidRPr="00C94EF4">
              <w:rPr>
                <w:rFonts w:cstheme="minorHAnsi"/>
                <w:sz w:val="22"/>
                <w:szCs w:val="22"/>
              </w:rPr>
              <w:t xml:space="preserve">išrašo iš teismo sprendimo (jei toks yra) </w:t>
            </w:r>
          </w:p>
          <w:p w14:paraId="6D4CCDB9" w14:textId="77777777" w:rsidR="00C27891" w:rsidRPr="00C94EF4" w:rsidRDefault="00C27891" w:rsidP="00C27891">
            <w:pPr>
              <w:pStyle w:val="Betarp"/>
              <w:numPr>
                <w:ilvl w:val="0"/>
                <w:numId w:val="45"/>
              </w:numPr>
              <w:jc w:val="both"/>
              <w:rPr>
                <w:rFonts w:cstheme="minorHAnsi"/>
                <w:sz w:val="22"/>
                <w:szCs w:val="22"/>
              </w:rPr>
            </w:pPr>
            <w:r w:rsidRPr="00C94EF4">
              <w:rPr>
                <w:rFonts w:cstheme="minorHAnsi"/>
                <w:sz w:val="22"/>
                <w:szCs w:val="22"/>
              </w:rPr>
              <w:t>arba Valstybinės mokesčių inspekcijos prie Lietuvos Respublikos finansų ministerijos išduoto dokumento,</w:t>
            </w:r>
          </w:p>
          <w:p w14:paraId="367D254C" w14:textId="77777777" w:rsidR="00C27891" w:rsidRPr="00C94EF4" w:rsidRDefault="00C27891" w:rsidP="00C27891">
            <w:pPr>
              <w:pStyle w:val="Betarp"/>
              <w:numPr>
                <w:ilvl w:val="0"/>
                <w:numId w:val="44"/>
              </w:numPr>
              <w:jc w:val="both"/>
              <w:rPr>
                <w:rFonts w:cstheme="minorHAnsi"/>
                <w:sz w:val="22"/>
                <w:szCs w:val="22"/>
              </w:rPr>
            </w:pPr>
            <w:r w:rsidRPr="00C94EF4">
              <w:rPr>
                <w:rFonts w:cstheme="minorHAnsi"/>
                <w:sz w:val="22"/>
                <w:szCs w:val="22"/>
              </w:rPr>
              <w:t>arba valstybės įmonės Registrų centro Lietuvos Respublikos Vyriausybės nustatyta tvarka išduoto dokumento, patvirtinančio jungtinius kompetentingų institucijų tvarkomus duomenis.</w:t>
            </w:r>
          </w:p>
          <w:p w14:paraId="7A0CAE72" w14:textId="77777777" w:rsidR="00C27891" w:rsidRPr="00C94EF4" w:rsidRDefault="00C27891" w:rsidP="00C27891">
            <w:pPr>
              <w:pStyle w:val="Betarp"/>
              <w:jc w:val="both"/>
              <w:rPr>
                <w:rFonts w:cstheme="minorHAnsi"/>
                <w:sz w:val="22"/>
                <w:szCs w:val="22"/>
              </w:rPr>
            </w:pPr>
          </w:p>
          <w:p w14:paraId="538D4373" w14:textId="77777777" w:rsidR="00C27891" w:rsidRPr="00C94EF4" w:rsidRDefault="00C27891" w:rsidP="00C27891">
            <w:pPr>
              <w:pStyle w:val="Betarp"/>
              <w:jc w:val="both"/>
              <w:rPr>
                <w:rFonts w:cstheme="minorHAnsi"/>
                <w:sz w:val="22"/>
                <w:szCs w:val="22"/>
              </w:rPr>
            </w:pPr>
            <w:r w:rsidRPr="00C94EF4">
              <w:rPr>
                <w:rFonts w:cstheme="minorHAnsi"/>
                <w:sz w:val="22"/>
                <w:szCs w:val="22"/>
              </w:rPr>
              <w:t>Iš ne Lietuvoje įsteigtų subjektų reikalaujama:</w:t>
            </w:r>
          </w:p>
          <w:p w14:paraId="6D616C50" w14:textId="77777777" w:rsidR="00C27891" w:rsidRPr="00C94EF4" w:rsidRDefault="00C27891" w:rsidP="00C27891">
            <w:pPr>
              <w:pStyle w:val="Betarp"/>
              <w:numPr>
                <w:ilvl w:val="0"/>
                <w:numId w:val="46"/>
              </w:numPr>
              <w:ind w:left="314"/>
              <w:jc w:val="both"/>
              <w:rPr>
                <w:rFonts w:cstheme="minorHAnsi"/>
                <w:b/>
                <w:bCs/>
                <w:sz w:val="22"/>
                <w:szCs w:val="22"/>
              </w:rPr>
            </w:pPr>
            <w:r w:rsidRPr="00C94EF4">
              <w:rPr>
                <w:rFonts w:cstheme="minorHAnsi"/>
                <w:sz w:val="22"/>
                <w:szCs w:val="22"/>
              </w:rPr>
              <w:t>atitinkamos užsienio šalies institucijos dokumento</w:t>
            </w:r>
            <w:r w:rsidRPr="00C94EF4">
              <w:rPr>
                <w:rStyle w:val="Puslapioinaosnuoroda"/>
                <w:rFonts w:cstheme="minorHAnsi"/>
                <w:sz w:val="22"/>
                <w:szCs w:val="22"/>
              </w:rPr>
              <w:footnoteReference w:id="3"/>
            </w:r>
            <w:r w:rsidRPr="00C94EF4">
              <w:rPr>
                <w:rFonts w:cstheme="minorHAnsi"/>
                <w:sz w:val="22"/>
                <w:szCs w:val="22"/>
              </w:rPr>
              <w:t>.</w:t>
            </w:r>
          </w:p>
          <w:p w14:paraId="4D853B96" w14:textId="77777777" w:rsidR="00C27891" w:rsidRPr="00C94EF4" w:rsidRDefault="00C27891" w:rsidP="00C27891">
            <w:pPr>
              <w:pStyle w:val="Betarp"/>
              <w:jc w:val="both"/>
              <w:rPr>
                <w:rFonts w:eastAsia="Yu Mincho" w:cstheme="minorHAnsi"/>
                <w:sz w:val="22"/>
                <w:szCs w:val="22"/>
              </w:rPr>
            </w:pPr>
          </w:p>
          <w:p w14:paraId="0B4BD385" w14:textId="77777777" w:rsidR="00C27891" w:rsidRDefault="00C27891" w:rsidP="00C27891">
            <w:pPr>
              <w:pStyle w:val="Betarp"/>
              <w:jc w:val="both"/>
              <w:rPr>
                <w:rFonts w:cstheme="minorHAnsi"/>
                <w:sz w:val="22"/>
                <w:szCs w:val="22"/>
              </w:rPr>
            </w:pPr>
            <w:r w:rsidRPr="00C94EF4">
              <w:rPr>
                <w:rFonts w:cstheme="minorHAnsi"/>
                <w:sz w:val="22"/>
                <w:szCs w:val="22"/>
              </w:rPr>
              <w:t xml:space="preserve">Nurodyti dokumentai turi būti  išduoti ne anksčiau kaip </w:t>
            </w:r>
            <w:r w:rsidRPr="00C94EF4">
              <w:rPr>
                <w:rFonts w:cstheme="minorHAnsi"/>
                <w:color w:val="00B050"/>
                <w:sz w:val="22"/>
                <w:szCs w:val="22"/>
              </w:rPr>
              <w:t>120</w:t>
            </w:r>
            <w:r w:rsidRPr="00C94EF4">
              <w:rPr>
                <w:rFonts w:cstheme="minorHAnsi"/>
                <w:sz w:val="22"/>
                <w:szCs w:val="22"/>
              </w:rPr>
              <w:t xml:space="preserve"> </w:t>
            </w:r>
            <w:r w:rsidRPr="00C94EF4">
              <w:rPr>
                <w:rFonts w:cstheme="minorHAnsi"/>
                <w:color w:val="00B050"/>
                <w:sz w:val="22"/>
                <w:szCs w:val="22"/>
              </w:rPr>
              <w:t>dienų</w:t>
            </w:r>
            <w:r w:rsidRPr="00C94EF4">
              <w:rPr>
                <w:rFonts w:cstheme="minorHAnsi"/>
                <w:sz w:val="22"/>
                <w:szCs w:val="22"/>
              </w:rPr>
              <w:t xml:space="preserve"> iki </w:t>
            </w:r>
            <w:r w:rsidRPr="00C94EF4">
              <w:rPr>
                <w:rFonts w:eastAsia="Times New Roman" w:cstheme="minorHAnsi"/>
                <w:i/>
                <w:iCs/>
                <w:sz w:val="22"/>
                <w:szCs w:val="22"/>
              </w:rPr>
              <w:t>tos dienos, kai tiekėjas Perkančiojo subjekto prašymu turės pateikti pašalinimo pagrindų nebuvimą patvirtinančius dok</w:t>
            </w:r>
            <w:r w:rsidRPr="00C94EF4">
              <w:rPr>
                <w:rFonts w:eastAsia="Times New Roman" w:cstheme="minorHAnsi"/>
                <w:sz w:val="22"/>
                <w:szCs w:val="22"/>
              </w:rPr>
              <w:t>umentus</w:t>
            </w:r>
            <w:r w:rsidRPr="00C94EF4">
              <w:rPr>
                <w:rFonts w:cstheme="minorHAnsi"/>
                <w:sz w:val="22"/>
                <w:szCs w:val="22"/>
              </w:rPr>
              <w:t xml:space="preserve">. </w:t>
            </w:r>
          </w:p>
          <w:p w14:paraId="76FE499D" w14:textId="77777777" w:rsidR="00C27891" w:rsidRPr="00AB6416" w:rsidRDefault="00C27891" w:rsidP="00C27891">
            <w:pPr>
              <w:pStyle w:val="Betarp"/>
              <w:jc w:val="both"/>
              <w:rPr>
                <w:rFonts w:cstheme="minorHAnsi"/>
                <w:i/>
                <w:iCs/>
                <w:color w:val="7030A0"/>
                <w:sz w:val="22"/>
                <w:szCs w:val="22"/>
              </w:rPr>
            </w:pPr>
            <w:r w:rsidRPr="00AB6416">
              <w:rPr>
                <w:rFonts w:cstheme="minorHAnsi"/>
                <w:bCs/>
                <w:sz w:val="22"/>
                <w:szCs w:val="22"/>
              </w:rPr>
              <w:t xml:space="preserve">Jei dokumentas išduotas anksčiau, tačiau jame nurodytas galiojimo terminas ilgesnis nei pašalinimo pagrindų nebuvimą patvirtinančių dokumentų pagal EBVPD galutinis </w:t>
            </w:r>
            <w:r w:rsidRPr="00AB6416">
              <w:rPr>
                <w:rFonts w:cstheme="minorHAnsi"/>
                <w:bCs/>
                <w:sz w:val="22"/>
                <w:szCs w:val="22"/>
              </w:rPr>
              <w:lastRenderedPageBreak/>
              <w:t>pateikimo terminas, toks dokumentas jo galiojimo laikotarpiu yra priimtinas.</w:t>
            </w:r>
          </w:p>
          <w:p w14:paraId="145B0400" w14:textId="77777777" w:rsidR="00C27891" w:rsidRPr="00C94EF4" w:rsidRDefault="00C27891" w:rsidP="00C27891">
            <w:pPr>
              <w:pStyle w:val="Betarp"/>
              <w:jc w:val="both"/>
              <w:rPr>
                <w:rFonts w:cstheme="minorHAnsi"/>
                <w:b/>
                <w:bCs/>
                <w:sz w:val="22"/>
                <w:szCs w:val="22"/>
              </w:rPr>
            </w:pPr>
          </w:p>
          <w:p w14:paraId="02B52023" w14:textId="77777777" w:rsidR="00C27891" w:rsidRPr="00C94EF4" w:rsidRDefault="00C27891" w:rsidP="00C27891">
            <w:pPr>
              <w:pStyle w:val="Betarp"/>
              <w:jc w:val="both"/>
              <w:rPr>
                <w:rFonts w:cstheme="minorHAnsi"/>
                <w:b/>
                <w:bCs/>
                <w:sz w:val="22"/>
                <w:szCs w:val="22"/>
              </w:rPr>
            </w:pPr>
            <w:r w:rsidRPr="00C94EF4">
              <w:rPr>
                <w:rFonts w:cstheme="minorHAnsi"/>
                <w:bCs/>
                <w:sz w:val="22"/>
                <w:szCs w:val="22"/>
              </w:rPr>
              <w:t>2) Dėl įsipareigojimų, susijusių su socialinio draudimo įmokų mokėjimu, įvykdymo i</w:t>
            </w:r>
            <w:r w:rsidRPr="00C94EF4">
              <w:rPr>
                <w:rFonts w:cstheme="minorHAnsi"/>
                <w:sz w:val="22"/>
                <w:szCs w:val="22"/>
              </w:rPr>
              <w:t xml:space="preserve">š Lietuvoje įsteigtų subjektų </w:t>
            </w:r>
            <w:r w:rsidRPr="00C94EF4">
              <w:rPr>
                <w:rFonts w:cstheme="minorHAnsi"/>
                <w:bCs/>
                <w:sz w:val="22"/>
                <w:szCs w:val="22"/>
              </w:rPr>
              <w:t>prašoma:</w:t>
            </w:r>
          </w:p>
          <w:p w14:paraId="799E91AA" w14:textId="77777777" w:rsidR="00C27891" w:rsidRPr="00C94EF4" w:rsidRDefault="00C27891" w:rsidP="00C27891">
            <w:pPr>
              <w:pStyle w:val="Betarp"/>
              <w:jc w:val="both"/>
              <w:rPr>
                <w:rFonts w:cstheme="minorHAnsi"/>
                <w:bCs/>
                <w:sz w:val="22"/>
                <w:szCs w:val="22"/>
              </w:rPr>
            </w:pPr>
            <w:r w:rsidRPr="00C94EF4">
              <w:rPr>
                <w:rFonts w:cstheme="minorHAnsi"/>
                <w:bCs/>
                <w:sz w:val="22"/>
                <w:szCs w:val="22"/>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0" w:history="1">
              <w:r w:rsidRPr="00C94EF4">
                <w:rPr>
                  <w:rStyle w:val="Hipersaitas"/>
                  <w:rFonts w:cstheme="minorHAnsi"/>
                  <w:bCs/>
                  <w:sz w:val="22"/>
                  <w:szCs w:val="22"/>
                </w:rPr>
                <w:t>http://draudejai.sodra.lt/draudeju_viesi_duomenys/</w:t>
              </w:r>
            </w:hyperlink>
            <w:r w:rsidRPr="00C94EF4">
              <w:rPr>
                <w:rFonts w:cstheme="minorHAnsi"/>
                <w:bCs/>
                <w:sz w:val="22"/>
                <w:szCs w:val="22"/>
              </w:rPr>
              <w:t>.</w:t>
            </w:r>
          </w:p>
          <w:p w14:paraId="53471461" w14:textId="77777777" w:rsidR="00C27891" w:rsidRPr="00C94EF4" w:rsidRDefault="00C27891" w:rsidP="00C27891">
            <w:pPr>
              <w:pStyle w:val="Betarp"/>
              <w:jc w:val="both"/>
              <w:rPr>
                <w:rFonts w:cstheme="minorHAnsi"/>
                <w:b/>
                <w:bCs/>
                <w:sz w:val="22"/>
                <w:szCs w:val="22"/>
              </w:rPr>
            </w:pPr>
          </w:p>
          <w:p w14:paraId="68E5B41D" w14:textId="77777777" w:rsidR="00C27891" w:rsidRPr="00C94EF4" w:rsidRDefault="00C27891" w:rsidP="00C27891">
            <w:pPr>
              <w:pStyle w:val="Betarp"/>
              <w:jc w:val="both"/>
              <w:rPr>
                <w:rFonts w:cstheme="minorHAnsi"/>
                <w:sz w:val="22"/>
                <w:szCs w:val="22"/>
              </w:rPr>
            </w:pPr>
            <w:r w:rsidRPr="00C94EF4">
              <w:rPr>
                <w:rFonts w:cstheme="minorHAnsi"/>
                <w:sz w:val="22"/>
                <w:szCs w:val="22"/>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F3BA56F" w14:textId="77777777" w:rsidR="00C27891" w:rsidRPr="00C94EF4" w:rsidRDefault="00C27891" w:rsidP="00C27891">
            <w:pPr>
              <w:pStyle w:val="Betarp"/>
              <w:jc w:val="both"/>
              <w:rPr>
                <w:rFonts w:cstheme="minorHAnsi"/>
                <w:b/>
                <w:bCs/>
                <w:sz w:val="22"/>
                <w:szCs w:val="22"/>
              </w:rPr>
            </w:pPr>
          </w:p>
          <w:p w14:paraId="3E46788E" w14:textId="77777777" w:rsidR="00C27891" w:rsidRPr="00C94EF4" w:rsidRDefault="00C27891" w:rsidP="00C27891">
            <w:pPr>
              <w:pStyle w:val="Betarp"/>
              <w:jc w:val="both"/>
              <w:rPr>
                <w:rFonts w:cstheme="minorHAnsi"/>
                <w:sz w:val="22"/>
                <w:szCs w:val="22"/>
              </w:rPr>
            </w:pPr>
            <w:r w:rsidRPr="00C94EF4">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08BA246" w14:textId="77777777" w:rsidR="00C27891" w:rsidRPr="00C94EF4" w:rsidRDefault="00C27891" w:rsidP="00C27891">
            <w:pPr>
              <w:pStyle w:val="Betarp"/>
              <w:jc w:val="both"/>
              <w:rPr>
                <w:rFonts w:cstheme="minorHAnsi"/>
                <w:b/>
                <w:bCs/>
                <w:sz w:val="22"/>
                <w:szCs w:val="22"/>
              </w:rPr>
            </w:pPr>
          </w:p>
          <w:p w14:paraId="77DD243A" w14:textId="77777777" w:rsidR="00C27891" w:rsidRPr="00C94EF4" w:rsidRDefault="00C27891" w:rsidP="00C27891">
            <w:pPr>
              <w:pStyle w:val="Betarp"/>
              <w:jc w:val="both"/>
              <w:rPr>
                <w:rFonts w:cstheme="minorHAnsi"/>
                <w:sz w:val="22"/>
                <w:szCs w:val="22"/>
              </w:rPr>
            </w:pPr>
            <w:r w:rsidRPr="00C94EF4">
              <w:rPr>
                <w:rFonts w:cstheme="minorHAnsi"/>
                <w:sz w:val="22"/>
                <w:szCs w:val="22"/>
              </w:rPr>
              <w:t>Iš ne Lietuvoje įsteigtų subjektų reikalaujama:</w:t>
            </w:r>
          </w:p>
          <w:p w14:paraId="79C3CC3D" w14:textId="77777777" w:rsidR="00C27891" w:rsidRPr="00C94EF4" w:rsidRDefault="00C27891" w:rsidP="00C27891">
            <w:pPr>
              <w:pStyle w:val="Betarp"/>
              <w:numPr>
                <w:ilvl w:val="0"/>
                <w:numId w:val="46"/>
              </w:numPr>
              <w:ind w:left="314"/>
              <w:jc w:val="both"/>
              <w:rPr>
                <w:rFonts w:cstheme="minorHAnsi"/>
                <w:b/>
                <w:bCs/>
                <w:sz w:val="22"/>
                <w:szCs w:val="22"/>
              </w:rPr>
            </w:pPr>
            <w:r w:rsidRPr="00C94EF4">
              <w:rPr>
                <w:rFonts w:cstheme="minorHAnsi"/>
                <w:sz w:val="22"/>
                <w:szCs w:val="22"/>
              </w:rPr>
              <w:lastRenderedPageBreak/>
              <w:t>atitinkamos užsienio šalies kompetentingos institucijos dokumento</w:t>
            </w:r>
            <w:r w:rsidRPr="00C94EF4">
              <w:rPr>
                <w:rStyle w:val="Puslapioinaosnuoroda"/>
                <w:rFonts w:cstheme="minorHAnsi"/>
                <w:sz w:val="22"/>
                <w:szCs w:val="22"/>
              </w:rPr>
              <w:footnoteReference w:id="4"/>
            </w:r>
            <w:r w:rsidRPr="00C94EF4">
              <w:rPr>
                <w:rFonts w:cstheme="minorHAnsi"/>
                <w:sz w:val="22"/>
                <w:szCs w:val="22"/>
              </w:rPr>
              <w:t>.</w:t>
            </w:r>
          </w:p>
          <w:p w14:paraId="677F3412" w14:textId="77777777" w:rsidR="00C27891" w:rsidRPr="00C94EF4" w:rsidRDefault="00C27891" w:rsidP="00C27891">
            <w:pPr>
              <w:pStyle w:val="Betarp"/>
              <w:jc w:val="both"/>
              <w:rPr>
                <w:rFonts w:cstheme="minorHAnsi"/>
                <w:b/>
                <w:bCs/>
                <w:sz w:val="22"/>
                <w:szCs w:val="22"/>
              </w:rPr>
            </w:pPr>
          </w:p>
          <w:p w14:paraId="15FD96BF" w14:textId="77777777" w:rsidR="00C27891" w:rsidRPr="00C94EF4" w:rsidRDefault="00C27891" w:rsidP="00C27891">
            <w:pPr>
              <w:pStyle w:val="Betarp"/>
              <w:jc w:val="both"/>
              <w:rPr>
                <w:rFonts w:cstheme="minorHAnsi"/>
                <w:sz w:val="22"/>
                <w:szCs w:val="22"/>
              </w:rPr>
            </w:pPr>
            <w:r w:rsidRPr="00C94EF4">
              <w:rPr>
                <w:rFonts w:cstheme="minorHAnsi"/>
                <w:sz w:val="22"/>
                <w:szCs w:val="22"/>
              </w:rPr>
              <w:t xml:space="preserve">Nurodyti dokumentai turi būti  išduoti ne anksčiau kaip </w:t>
            </w:r>
            <w:r w:rsidRPr="00C94EF4">
              <w:rPr>
                <w:rFonts w:cstheme="minorHAnsi"/>
                <w:color w:val="00B050"/>
                <w:sz w:val="22"/>
                <w:szCs w:val="22"/>
              </w:rPr>
              <w:t>120</w:t>
            </w:r>
            <w:r w:rsidRPr="00C94EF4">
              <w:rPr>
                <w:rFonts w:cstheme="minorHAnsi"/>
                <w:sz w:val="22"/>
                <w:szCs w:val="22"/>
              </w:rPr>
              <w:t xml:space="preserve"> </w:t>
            </w:r>
            <w:r w:rsidRPr="00C94EF4">
              <w:rPr>
                <w:rFonts w:cstheme="minorHAnsi"/>
                <w:color w:val="00B050"/>
                <w:sz w:val="22"/>
                <w:szCs w:val="22"/>
              </w:rPr>
              <w:t>dienų</w:t>
            </w:r>
            <w:r w:rsidRPr="00C94EF4">
              <w:rPr>
                <w:rFonts w:cstheme="minorHAnsi"/>
                <w:sz w:val="22"/>
                <w:szCs w:val="22"/>
              </w:rPr>
              <w:t xml:space="preserve"> iki </w:t>
            </w:r>
            <w:r w:rsidRPr="00C94EF4">
              <w:rPr>
                <w:rFonts w:eastAsia="Times New Roman" w:cstheme="minorHAnsi"/>
                <w:i/>
                <w:iCs/>
                <w:sz w:val="22"/>
                <w:szCs w:val="22"/>
              </w:rPr>
              <w:t>tos dienos, kai tiekėjas Perkančiojo subjekto prašymu turės pateikti pašalinimo pagrindų nebuvimą patvirtinančius dok</w:t>
            </w:r>
            <w:r w:rsidRPr="00C94EF4">
              <w:rPr>
                <w:rFonts w:eastAsia="Times New Roman" w:cstheme="minorHAnsi"/>
                <w:sz w:val="22"/>
                <w:szCs w:val="22"/>
              </w:rPr>
              <w:t>umentus</w:t>
            </w:r>
            <w:r w:rsidRPr="00C94EF4">
              <w:rPr>
                <w:rFonts w:cstheme="minorHAnsi"/>
                <w:sz w:val="22"/>
                <w:szCs w:val="22"/>
              </w:rPr>
              <w:t xml:space="preserve">. </w:t>
            </w:r>
          </w:p>
          <w:p w14:paraId="2005F327" w14:textId="3C8CC8B2" w:rsidR="00C27891" w:rsidRPr="00C018E6" w:rsidRDefault="00C27891" w:rsidP="00C27891">
            <w:pPr>
              <w:pStyle w:val="Betarp"/>
              <w:jc w:val="both"/>
              <w:rPr>
                <w:rFonts w:cstheme="minorHAnsi"/>
                <w:b/>
                <w:bCs/>
                <w:iCs/>
                <w:sz w:val="22"/>
                <w:szCs w:val="22"/>
              </w:rPr>
            </w:pPr>
            <w:r w:rsidRPr="00C94EF4">
              <w:rPr>
                <w:rFonts w:cstheme="minorHAnsi"/>
                <w:sz w:val="22"/>
                <w:szCs w:val="22"/>
              </w:rPr>
              <w:t>Jei dokumentai išduoti anksčiau, tačiau juose nurodytas galiojimo terminas ilgesnis nei pašalinimo pagrindų nebuvimą patvirtinančių dokumentų pagal EBVPD galutinis pateikimo terminas, tokie dokumentai jų galiojimo laikotarpiu yra priimtini.</w:t>
            </w:r>
          </w:p>
        </w:tc>
      </w:tr>
      <w:tr w:rsidR="00C27891" w:rsidRPr="00C018E6" w14:paraId="3DF04033"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D8C722" w14:textId="531BBF73" w:rsidR="00C27891" w:rsidRPr="00C018E6" w:rsidRDefault="00C27891" w:rsidP="00C27891">
            <w:pPr>
              <w:pStyle w:val="Betarp"/>
              <w:rPr>
                <w:rFonts w:cstheme="minorHAnsi"/>
                <w:sz w:val="22"/>
                <w:szCs w:val="22"/>
              </w:rPr>
            </w:pPr>
            <w:r>
              <w:rPr>
                <w:rFonts w:cstheme="minorHAnsi"/>
                <w:sz w:val="22"/>
                <w:szCs w:val="22"/>
              </w:rPr>
              <w:lastRenderedPageBreak/>
              <w:t>4</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A55789" w14:textId="2A01D6D0" w:rsidR="00C27891" w:rsidRPr="00C018E6" w:rsidRDefault="00C27891" w:rsidP="00C27891">
            <w:pPr>
              <w:pStyle w:val="Betarp"/>
              <w:jc w:val="both"/>
              <w:rPr>
                <w:rFonts w:cstheme="minorHAnsi"/>
                <w:b/>
                <w:bCs/>
                <w:sz w:val="22"/>
                <w:szCs w:val="22"/>
              </w:rPr>
            </w:pPr>
            <w:r w:rsidRPr="007A395C">
              <w:rPr>
                <w:rFonts w:cstheme="minorHAnsi"/>
                <w:sz w:val="22"/>
                <w:szCs w:val="22"/>
              </w:rPr>
              <w:t>Tiekėjas su kitais tiekėjais yra sudaręs susitarimų, kuriais siekiama iškreipti konkurenciją atliekamame pirkime, ir Perkantysis subjektas dėl to turi įtikinamų duomenų.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F9A719" w14:textId="77777777" w:rsidR="00C27891" w:rsidRPr="007A395C" w:rsidRDefault="00C27891" w:rsidP="00C27891">
            <w:pPr>
              <w:pStyle w:val="Betarp"/>
              <w:jc w:val="both"/>
              <w:rPr>
                <w:rFonts w:eastAsia="Yu Mincho" w:cstheme="minorHAnsi"/>
                <w:b/>
                <w:bCs/>
                <w:sz w:val="22"/>
                <w:szCs w:val="22"/>
              </w:rPr>
            </w:pPr>
            <w:r w:rsidRPr="007A395C">
              <w:rPr>
                <w:rFonts w:eastAsia="Yu Mincho" w:cstheme="minorHAnsi"/>
                <w:b/>
                <w:bCs/>
                <w:sz w:val="22"/>
                <w:szCs w:val="22"/>
              </w:rPr>
              <w:t>VPĮ 46 straipsnio 4 dalies 1 punktas</w:t>
            </w:r>
          </w:p>
          <w:p w14:paraId="618C086D" w14:textId="77777777" w:rsidR="00C27891" w:rsidRPr="007A395C" w:rsidRDefault="00C27891" w:rsidP="00C27891">
            <w:pPr>
              <w:pStyle w:val="Betarp"/>
              <w:jc w:val="both"/>
              <w:rPr>
                <w:rFonts w:eastAsia="Yu Mincho" w:cstheme="minorHAnsi"/>
                <w:sz w:val="22"/>
                <w:szCs w:val="22"/>
              </w:rPr>
            </w:pPr>
          </w:p>
          <w:p w14:paraId="3A5FBBA9" w14:textId="542C2D18" w:rsidR="00C27891" w:rsidRPr="00C018E6" w:rsidRDefault="00C27891" w:rsidP="00C27891">
            <w:pPr>
              <w:pStyle w:val="Betarp"/>
              <w:jc w:val="both"/>
              <w:rPr>
                <w:rFonts w:eastAsia="Yu Mincho" w:cstheme="minorHAnsi"/>
                <w:sz w:val="22"/>
                <w:szCs w:val="22"/>
              </w:rPr>
            </w:pPr>
            <w:r w:rsidRPr="007A395C">
              <w:rPr>
                <w:rFonts w:eastAsia="Yu Mincho" w:cstheme="minorHAnsi"/>
                <w:sz w:val="22"/>
                <w:szCs w:val="22"/>
              </w:rPr>
              <w:t>EBVPD III dalies C10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CAC6FD" w14:textId="77777777" w:rsidR="00C27891" w:rsidRPr="00C94EF4" w:rsidRDefault="00C27891" w:rsidP="00C27891">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2740A683" w14:textId="77777777" w:rsidR="00C27891" w:rsidRPr="00C94EF4" w:rsidRDefault="00C27891" w:rsidP="00C27891">
            <w:pPr>
              <w:pStyle w:val="Betarp"/>
              <w:jc w:val="both"/>
              <w:rPr>
                <w:rFonts w:cstheme="minorHAnsi"/>
                <w:bCs/>
                <w:iCs/>
                <w:sz w:val="22"/>
                <w:szCs w:val="22"/>
              </w:rPr>
            </w:pPr>
          </w:p>
          <w:p w14:paraId="22309C7E" w14:textId="77777777" w:rsidR="00C27891" w:rsidRPr="00C018E6" w:rsidRDefault="00C27891" w:rsidP="00C27891">
            <w:pPr>
              <w:pStyle w:val="Betarp"/>
              <w:jc w:val="both"/>
              <w:rPr>
                <w:rFonts w:cstheme="minorHAnsi"/>
                <w:b/>
                <w:bCs/>
                <w:iCs/>
                <w:sz w:val="22"/>
                <w:szCs w:val="22"/>
              </w:rPr>
            </w:pPr>
          </w:p>
        </w:tc>
      </w:tr>
      <w:tr w:rsidR="00C27891" w:rsidRPr="00C018E6" w14:paraId="335D3C8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DBC7BC" w14:textId="2BD8D107" w:rsidR="00C27891" w:rsidRPr="00C018E6" w:rsidRDefault="00C27891" w:rsidP="00C27891">
            <w:pPr>
              <w:pStyle w:val="Betarp"/>
              <w:rPr>
                <w:rFonts w:cstheme="minorHAnsi"/>
                <w:b/>
                <w:bCs/>
                <w:sz w:val="22"/>
                <w:szCs w:val="22"/>
              </w:rPr>
            </w:pPr>
            <w:r>
              <w:rPr>
                <w:rFonts w:cstheme="minorHAnsi"/>
                <w:sz w:val="22"/>
                <w:szCs w:val="22"/>
              </w:rPr>
              <w:t>5</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E5AF8" w14:textId="77777777" w:rsidR="00C27891" w:rsidRPr="007A395C" w:rsidRDefault="00C27891" w:rsidP="00C27891">
            <w:pPr>
              <w:pStyle w:val="Betarp"/>
              <w:jc w:val="both"/>
              <w:rPr>
                <w:rFonts w:cstheme="minorHAnsi"/>
                <w:b/>
                <w:bCs/>
                <w:sz w:val="22"/>
                <w:szCs w:val="22"/>
              </w:rPr>
            </w:pPr>
            <w:r w:rsidRPr="007A395C">
              <w:rPr>
                <w:rFonts w:cstheme="minorHAnsi"/>
                <w:sz w:val="22"/>
                <w:szCs w:val="22"/>
              </w:rPr>
              <w:t xml:space="preserve">Tiekėjas pirkimo metu pateko į interesų konflikto situaciją, kaip apibrėžta VPĮ 21 straipsnyje, ir atitinkamos padėties negalima ištaisyti. </w:t>
            </w:r>
          </w:p>
          <w:p w14:paraId="3E8A3DA8" w14:textId="49A4B9AE" w:rsidR="00C27891" w:rsidRPr="00C018E6" w:rsidRDefault="00C27891" w:rsidP="00C27891">
            <w:pPr>
              <w:pStyle w:val="Betarp"/>
              <w:jc w:val="both"/>
              <w:rPr>
                <w:rFonts w:cstheme="minorHAnsi"/>
                <w:b/>
                <w:bCs/>
                <w:sz w:val="22"/>
                <w:szCs w:val="22"/>
              </w:rPr>
            </w:pPr>
            <w:r w:rsidRPr="007A395C">
              <w:rPr>
                <w:rFonts w:cstheme="minorHAnsi"/>
                <w:sz w:val="22"/>
                <w:szCs w:val="22"/>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8A870F" w14:textId="77777777" w:rsidR="00C27891" w:rsidRPr="007A395C" w:rsidRDefault="00C27891" w:rsidP="00C27891">
            <w:pPr>
              <w:pStyle w:val="Betarp"/>
              <w:jc w:val="both"/>
              <w:rPr>
                <w:rFonts w:eastAsia="Yu Mincho" w:cstheme="minorHAnsi"/>
                <w:b/>
                <w:bCs/>
                <w:sz w:val="22"/>
                <w:szCs w:val="22"/>
              </w:rPr>
            </w:pPr>
            <w:r w:rsidRPr="007A395C">
              <w:rPr>
                <w:rFonts w:eastAsia="Yu Mincho" w:cstheme="minorHAnsi"/>
                <w:b/>
                <w:bCs/>
                <w:sz w:val="22"/>
                <w:szCs w:val="22"/>
              </w:rPr>
              <w:t>VPĮ 46 straipsnio 4 dalies 2 punktas</w:t>
            </w:r>
          </w:p>
          <w:p w14:paraId="416C2B68" w14:textId="77777777" w:rsidR="00C27891" w:rsidRPr="007A395C" w:rsidRDefault="00C27891" w:rsidP="00C27891">
            <w:pPr>
              <w:pStyle w:val="Betarp"/>
              <w:jc w:val="both"/>
              <w:rPr>
                <w:rFonts w:eastAsia="Yu Mincho" w:cstheme="minorHAnsi"/>
                <w:sz w:val="22"/>
                <w:szCs w:val="22"/>
              </w:rPr>
            </w:pPr>
          </w:p>
          <w:p w14:paraId="489BB490" w14:textId="6DCA1044" w:rsidR="00C27891" w:rsidRPr="00C018E6" w:rsidRDefault="00C27891" w:rsidP="00C27891">
            <w:pPr>
              <w:pStyle w:val="Betarp"/>
              <w:jc w:val="both"/>
              <w:rPr>
                <w:rFonts w:eastAsia="Yu Mincho" w:cstheme="minorHAnsi"/>
                <w:sz w:val="22"/>
                <w:szCs w:val="22"/>
              </w:rPr>
            </w:pPr>
            <w:r w:rsidRPr="007A395C">
              <w:rPr>
                <w:rFonts w:eastAsia="Yu Mincho" w:cstheme="minorHAnsi"/>
                <w:sz w:val="22"/>
                <w:szCs w:val="22"/>
              </w:rPr>
              <w:t>EBVPD III dalies C12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DEF896" w14:textId="77777777" w:rsidR="00C27891" w:rsidRPr="00C94EF4" w:rsidRDefault="00C27891" w:rsidP="00C27891">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33F3844F" w14:textId="77777777" w:rsidR="00C27891" w:rsidRPr="00C94EF4" w:rsidRDefault="00C27891" w:rsidP="00C27891">
            <w:pPr>
              <w:pStyle w:val="Betarp"/>
              <w:jc w:val="both"/>
              <w:rPr>
                <w:rFonts w:cstheme="minorHAnsi"/>
                <w:bCs/>
                <w:iCs/>
                <w:sz w:val="22"/>
                <w:szCs w:val="22"/>
              </w:rPr>
            </w:pPr>
          </w:p>
          <w:p w14:paraId="57ECD2BB" w14:textId="77777777" w:rsidR="00C27891" w:rsidRPr="00C018E6" w:rsidRDefault="00C27891" w:rsidP="00C27891">
            <w:pPr>
              <w:pStyle w:val="Betarp"/>
              <w:jc w:val="both"/>
              <w:rPr>
                <w:rFonts w:cstheme="minorHAnsi"/>
                <w:b/>
                <w:bCs/>
                <w:iCs/>
                <w:sz w:val="22"/>
                <w:szCs w:val="22"/>
              </w:rPr>
            </w:pPr>
          </w:p>
        </w:tc>
      </w:tr>
      <w:tr w:rsidR="00C27891" w:rsidRPr="00C018E6" w14:paraId="3C8F2288"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E70246" w14:textId="2B61997F" w:rsidR="00C27891" w:rsidRPr="00C018E6" w:rsidRDefault="00C27891" w:rsidP="00C27891">
            <w:pPr>
              <w:pStyle w:val="Betarp"/>
              <w:rPr>
                <w:rFonts w:cstheme="minorHAnsi"/>
                <w:sz w:val="22"/>
                <w:szCs w:val="22"/>
              </w:rPr>
            </w:pPr>
            <w:r>
              <w:rPr>
                <w:rFonts w:cstheme="minorHAnsi"/>
                <w:sz w:val="22"/>
                <w:szCs w:val="22"/>
              </w:rPr>
              <w:t>6</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046599" w14:textId="741F795F" w:rsidR="00C27891" w:rsidRPr="00C018E6" w:rsidRDefault="00C27891" w:rsidP="00C27891">
            <w:pPr>
              <w:pStyle w:val="Betarp"/>
              <w:jc w:val="both"/>
              <w:rPr>
                <w:rFonts w:cstheme="minorHAnsi"/>
                <w:bCs/>
                <w:sz w:val="22"/>
                <w:szCs w:val="22"/>
              </w:rPr>
            </w:pPr>
            <w:r w:rsidRPr="007A395C">
              <w:rPr>
                <w:rFonts w:cstheme="minorHAnsi"/>
                <w:sz w:val="22"/>
                <w:szCs w:val="22"/>
              </w:rPr>
              <w:t>Pažeista konkurencija, kaip nustatyta VPĮ 27 straipsnio 3 ir 4 dalyse, ir atitinkamos padėties negalima ištaisyti.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1D20F5" w14:textId="77777777" w:rsidR="00C27891" w:rsidRPr="007A395C" w:rsidRDefault="00C27891" w:rsidP="00C27891">
            <w:pPr>
              <w:pStyle w:val="Betarp"/>
              <w:jc w:val="both"/>
              <w:rPr>
                <w:rFonts w:eastAsia="Yu Mincho" w:cstheme="minorHAnsi"/>
                <w:b/>
                <w:bCs/>
                <w:sz w:val="22"/>
                <w:szCs w:val="22"/>
              </w:rPr>
            </w:pPr>
            <w:r w:rsidRPr="007A395C">
              <w:rPr>
                <w:rFonts w:eastAsia="Yu Mincho" w:cstheme="minorHAnsi"/>
                <w:b/>
                <w:bCs/>
                <w:sz w:val="22"/>
                <w:szCs w:val="22"/>
              </w:rPr>
              <w:t>VPĮ 46 straipsnio 4 dalies 3 punktas</w:t>
            </w:r>
          </w:p>
          <w:p w14:paraId="518612DF" w14:textId="77777777" w:rsidR="00C27891" w:rsidRPr="007A395C" w:rsidRDefault="00C27891" w:rsidP="00C27891">
            <w:pPr>
              <w:pStyle w:val="Betarp"/>
              <w:jc w:val="both"/>
              <w:rPr>
                <w:rFonts w:eastAsia="Yu Mincho" w:cstheme="minorHAnsi"/>
                <w:sz w:val="22"/>
                <w:szCs w:val="22"/>
              </w:rPr>
            </w:pPr>
          </w:p>
          <w:p w14:paraId="36C7936D" w14:textId="1F8ED3E0" w:rsidR="00C27891" w:rsidRPr="00C018E6" w:rsidRDefault="00C27891" w:rsidP="00C27891">
            <w:pPr>
              <w:pStyle w:val="Betarp"/>
              <w:jc w:val="both"/>
              <w:rPr>
                <w:rFonts w:eastAsia="Yu Mincho" w:cstheme="minorHAnsi"/>
                <w:sz w:val="22"/>
                <w:szCs w:val="22"/>
              </w:rPr>
            </w:pPr>
            <w:r w:rsidRPr="007A395C">
              <w:rPr>
                <w:rFonts w:eastAsia="Yu Mincho" w:cstheme="minorHAnsi"/>
                <w:sz w:val="22"/>
                <w:szCs w:val="22"/>
              </w:rPr>
              <w:t xml:space="preserve">EBVPD III dalies C13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2EA34" w14:textId="77777777" w:rsidR="00C27891" w:rsidRPr="00C94EF4" w:rsidRDefault="00C27891" w:rsidP="00C27891">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4019E5BC" w14:textId="77777777" w:rsidR="00C27891" w:rsidRPr="00C018E6" w:rsidRDefault="00C27891" w:rsidP="00C27891">
            <w:pPr>
              <w:pStyle w:val="Betarp"/>
              <w:jc w:val="both"/>
              <w:rPr>
                <w:rFonts w:cstheme="minorHAnsi"/>
                <w:b/>
                <w:bCs/>
                <w:sz w:val="22"/>
                <w:szCs w:val="22"/>
              </w:rPr>
            </w:pPr>
          </w:p>
        </w:tc>
      </w:tr>
      <w:tr w:rsidR="00C27891" w:rsidRPr="00C018E6" w14:paraId="0DD7474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2C8EF3" w14:textId="18389372" w:rsidR="00C27891" w:rsidRPr="00C018E6" w:rsidRDefault="00C27891" w:rsidP="00C27891">
            <w:pPr>
              <w:pStyle w:val="Betarp"/>
              <w:rPr>
                <w:rFonts w:cstheme="minorHAnsi"/>
                <w:sz w:val="22"/>
                <w:szCs w:val="22"/>
              </w:rPr>
            </w:pPr>
            <w:r>
              <w:rPr>
                <w:rFonts w:cstheme="minorHAnsi"/>
                <w:sz w:val="22"/>
                <w:szCs w:val="22"/>
              </w:rPr>
              <w:lastRenderedPageBreak/>
              <w:t>7</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6BEF6D" w14:textId="77777777" w:rsidR="00C27891" w:rsidRPr="007A395C" w:rsidRDefault="00C27891" w:rsidP="00C27891">
            <w:pPr>
              <w:pStyle w:val="Betarp"/>
              <w:jc w:val="both"/>
              <w:rPr>
                <w:rFonts w:cstheme="minorHAnsi"/>
                <w:sz w:val="22"/>
                <w:szCs w:val="22"/>
              </w:rPr>
            </w:pPr>
            <w:r w:rsidRPr="007A395C">
              <w:rPr>
                <w:rFonts w:cstheme="minorHAnsi"/>
                <w:sz w:val="22"/>
                <w:szCs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1CCD0FC7" w14:textId="77777777" w:rsidR="00C27891" w:rsidRPr="007A395C" w:rsidRDefault="00C27891" w:rsidP="00C27891">
            <w:pPr>
              <w:pStyle w:val="Betarp"/>
              <w:jc w:val="both"/>
              <w:rPr>
                <w:rFonts w:cstheme="minorHAnsi"/>
                <w:bCs/>
                <w:sz w:val="22"/>
                <w:szCs w:val="22"/>
              </w:rPr>
            </w:pPr>
            <w:r w:rsidRPr="007A395C">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A74EE6B" w14:textId="01E2FD58" w:rsidR="00C27891" w:rsidRPr="00C018E6" w:rsidRDefault="00C27891" w:rsidP="00C27891">
            <w:pPr>
              <w:pStyle w:val="Betarp"/>
              <w:jc w:val="both"/>
              <w:rPr>
                <w:rFonts w:cstheme="minorHAnsi"/>
                <w:b/>
                <w:bCs/>
                <w:sz w:val="22"/>
                <w:szCs w:val="22"/>
              </w:rPr>
            </w:pPr>
            <w:r w:rsidRPr="007A395C">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1DC759" w14:textId="77777777" w:rsidR="00C27891" w:rsidRPr="007A395C" w:rsidRDefault="00C27891" w:rsidP="00C27891">
            <w:pPr>
              <w:pStyle w:val="Betarp"/>
              <w:jc w:val="both"/>
              <w:rPr>
                <w:rFonts w:eastAsia="Yu Mincho" w:cstheme="minorHAnsi"/>
                <w:b/>
                <w:bCs/>
                <w:sz w:val="22"/>
                <w:szCs w:val="22"/>
              </w:rPr>
            </w:pPr>
            <w:r w:rsidRPr="007A395C">
              <w:rPr>
                <w:rFonts w:eastAsia="Yu Mincho" w:cstheme="minorHAnsi"/>
                <w:b/>
                <w:bCs/>
                <w:sz w:val="22"/>
                <w:szCs w:val="22"/>
              </w:rPr>
              <w:t>VPĮ 46 straipsnio 4 dalies 4 punktas</w:t>
            </w:r>
          </w:p>
          <w:p w14:paraId="1D758BE3" w14:textId="77777777" w:rsidR="00C27891" w:rsidRPr="007A395C" w:rsidRDefault="00C27891" w:rsidP="00C27891">
            <w:pPr>
              <w:pStyle w:val="Betarp"/>
              <w:jc w:val="both"/>
              <w:rPr>
                <w:rFonts w:eastAsia="Yu Mincho" w:cstheme="minorHAnsi"/>
                <w:sz w:val="22"/>
                <w:szCs w:val="22"/>
              </w:rPr>
            </w:pPr>
          </w:p>
          <w:p w14:paraId="7FEF7883" w14:textId="418432E5" w:rsidR="00C27891" w:rsidRPr="00C018E6" w:rsidRDefault="00C27891" w:rsidP="00C27891">
            <w:pPr>
              <w:pStyle w:val="Betarp"/>
              <w:jc w:val="both"/>
              <w:rPr>
                <w:rFonts w:eastAsia="Yu Mincho" w:cstheme="minorHAnsi"/>
                <w:sz w:val="22"/>
                <w:szCs w:val="22"/>
              </w:rPr>
            </w:pPr>
            <w:r w:rsidRPr="007A395C">
              <w:rPr>
                <w:rFonts w:eastAsia="Yu Mincho" w:cstheme="minorHAnsi"/>
                <w:sz w:val="22"/>
                <w:szCs w:val="22"/>
              </w:rPr>
              <w:t xml:space="preserve">EBVPD III dalies C15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A15436" w14:textId="77777777" w:rsidR="00C27891" w:rsidRPr="00C94EF4" w:rsidRDefault="00C27891" w:rsidP="00C27891">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53284700" w14:textId="77777777" w:rsidR="00C27891" w:rsidRPr="00C94EF4" w:rsidRDefault="00C27891" w:rsidP="00C27891">
            <w:pPr>
              <w:pStyle w:val="Betarp"/>
              <w:jc w:val="both"/>
              <w:rPr>
                <w:rFonts w:cstheme="minorHAnsi"/>
                <w:bCs/>
                <w:iCs/>
                <w:sz w:val="22"/>
                <w:szCs w:val="22"/>
              </w:rPr>
            </w:pPr>
          </w:p>
          <w:p w14:paraId="4B38AB5C" w14:textId="77777777" w:rsidR="00C27891" w:rsidRPr="00C94EF4" w:rsidRDefault="00C27891" w:rsidP="00C27891">
            <w:pPr>
              <w:pStyle w:val="Betarp"/>
              <w:jc w:val="both"/>
              <w:rPr>
                <w:rFonts w:cstheme="minorHAnsi"/>
                <w:bCs/>
                <w:iCs/>
                <w:sz w:val="22"/>
                <w:szCs w:val="22"/>
              </w:rPr>
            </w:pPr>
          </w:p>
          <w:p w14:paraId="5812B286" w14:textId="77777777" w:rsidR="00C27891" w:rsidRPr="00C94EF4" w:rsidRDefault="00C27891" w:rsidP="00C27891">
            <w:pPr>
              <w:pStyle w:val="Betarp"/>
              <w:jc w:val="both"/>
              <w:rPr>
                <w:rFonts w:cstheme="minorHAnsi"/>
                <w:b/>
                <w:bCs/>
                <w:sz w:val="22"/>
                <w:szCs w:val="22"/>
              </w:rPr>
            </w:pPr>
            <w:r w:rsidRPr="00C94EF4">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057B12B" w14:textId="77777777" w:rsidR="00C27891" w:rsidRPr="00C94EF4" w:rsidRDefault="00C27891" w:rsidP="00C27891">
            <w:pPr>
              <w:pStyle w:val="Betarp"/>
              <w:jc w:val="both"/>
              <w:rPr>
                <w:rFonts w:cstheme="minorHAnsi"/>
                <w:b/>
                <w:bCs/>
                <w:sz w:val="22"/>
                <w:szCs w:val="22"/>
              </w:rPr>
            </w:pPr>
          </w:p>
          <w:p w14:paraId="1F34AD71" w14:textId="77777777" w:rsidR="00C27891" w:rsidRPr="00C94EF4" w:rsidRDefault="00C27891" w:rsidP="00C27891">
            <w:pPr>
              <w:pStyle w:val="Betarp"/>
              <w:jc w:val="both"/>
              <w:rPr>
                <w:rFonts w:cstheme="minorHAnsi"/>
                <w:sz w:val="22"/>
                <w:szCs w:val="22"/>
                <w:u w:val="single"/>
              </w:rPr>
            </w:pPr>
            <w:hyperlink r:id="rId11">
              <w:r w:rsidRPr="00C94EF4">
                <w:rPr>
                  <w:rStyle w:val="Hipersaitas"/>
                  <w:rFonts w:cstheme="minorHAnsi"/>
                  <w:sz w:val="22"/>
                  <w:szCs w:val="22"/>
                </w:rPr>
                <w:t>https://vpt.lrv.lt/melaginga-informacija-pateikusiu-tiekeju-sarasas-3</w:t>
              </w:r>
            </w:hyperlink>
          </w:p>
          <w:p w14:paraId="16747C75" w14:textId="77777777" w:rsidR="00C27891" w:rsidRPr="00C018E6" w:rsidRDefault="00C27891" w:rsidP="00C27891">
            <w:pPr>
              <w:pStyle w:val="Betarp"/>
              <w:jc w:val="both"/>
              <w:rPr>
                <w:rFonts w:cstheme="minorHAnsi"/>
                <w:b/>
                <w:bCs/>
                <w:iCs/>
                <w:sz w:val="22"/>
                <w:szCs w:val="22"/>
              </w:rPr>
            </w:pPr>
          </w:p>
        </w:tc>
      </w:tr>
      <w:tr w:rsidR="00C27891" w:rsidRPr="00C018E6" w14:paraId="7D42857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D75B06" w14:textId="55BD30E8" w:rsidR="00C27891" w:rsidRPr="00C018E6" w:rsidRDefault="00C27891" w:rsidP="00C27891">
            <w:pPr>
              <w:pStyle w:val="Betarp"/>
              <w:rPr>
                <w:rFonts w:cstheme="minorHAnsi"/>
                <w:sz w:val="22"/>
                <w:szCs w:val="22"/>
              </w:rPr>
            </w:pPr>
            <w:r>
              <w:rPr>
                <w:rFonts w:cstheme="minorHAnsi"/>
                <w:sz w:val="22"/>
                <w:szCs w:val="22"/>
              </w:rPr>
              <w:t>8</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CFE9AD" w14:textId="5D47D05A" w:rsidR="00C27891" w:rsidRPr="00C018E6" w:rsidRDefault="00C27891" w:rsidP="00C27891">
            <w:pPr>
              <w:spacing w:after="0" w:line="240" w:lineRule="auto"/>
              <w:jc w:val="both"/>
              <w:rPr>
                <w:rFonts w:cstheme="minorHAnsi"/>
              </w:rPr>
            </w:pPr>
            <w:r w:rsidRPr="007A395C">
              <w:rPr>
                <w:rFonts w:cstheme="minorHAnsi"/>
              </w:rPr>
              <w:t xml:space="preserve">Tiekėjas pirkimo metu ėmėsi neteisėtų veiksmų, siekdamas daryti įtaką Perkančiojo subjekto sprendimams, gauti konfidencialios informacijos, kuri suteiktų jam neteisėtą pranašumą pirkimo procedūroje, ar teikė </w:t>
            </w:r>
            <w:r w:rsidRPr="007A395C">
              <w:rPr>
                <w:rFonts w:cstheme="minorHAnsi"/>
              </w:rPr>
              <w:lastRenderedPageBreak/>
              <w:t>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10F00D" w14:textId="77777777" w:rsidR="00C27891" w:rsidRPr="007A395C" w:rsidRDefault="00C27891" w:rsidP="00C27891">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4 dalies 5 punktas</w:t>
            </w:r>
          </w:p>
          <w:p w14:paraId="4FD5F704" w14:textId="77777777" w:rsidR="00C27891" w:rsidRPr="007A395C" w:rsidRDefault="00C27891" w:rsidP="00C27891">
            <w:pPr>
              <w:pStyle w:val="Betarp"/>
              <w:jc w:val="both"/>
              <w:rPr>
                <w:rFonts w:eastAsia="Yu Mincho" w:cstheme="minorHAnsi"/>
                <w:sz w:val="22"/>
                <w:szCs w:val="22"/>
              </w:rPr>
            </w:pPr>
          </w:p>
          <w:p w14:paraId="5E723B8E" w14:textId="77777777" w:rsidR="00C27891" w:rsidRPr="007A395C" w:rsidRDefault="00C27891" w:rsidP="00C27891">
            <w:pPr>
              <w:pStyle w:val="Betarp"/>
              <w:jc w:val="both"/>
              <w:rPr>
                <w:rFonts w:eastAsia="Yu Mincho" w:cstheme="minorHAnsi"/>
                <w:sz w:val="22"/>
                <w:szCs w:val="22"/>
              </w:rPr>
            </w:pPr>
            <w:r w:rsidRPr="007A395C">
              <w:rPr>
                <w:rFonts w:eastAsia="Yu Mincho" w:cstheme="minorHAnsi"/>
                <w:sz w:val="22"/>
                <w:szCs w:val="22"/>
              </w:rPr>
              <w:t>EBVPD</w:t>
            </w:r>
            <w:r w:rsidRPr="007A395C">
              <w:rPr>
                <w:rFonts w:eastAsia="Arial" w:cstheme="minorHAnsi"/>
                <w:sz w:val="22"/>
                <w:szCs w:val="22"/>
              </w:rPr>
              <w:t xml:space="preserve"> III dalies C15 punktas</w:t>
            </w:r>
          </w:p>
          <w:p w14:paraId="5F638E07" w14:textId="77777777" w:rsidR="00C27891" w:rsidRPr="007A395C" w:rsidRDefault="00C27891" w:rsidP="00C27891">
            <w:pPr>
              <w:pStyle w:val="Betarp"/>
              <w:jc w:val="both"/>
              <w:rPr>
                <w:rFonts w:eastAsia="Yu Mincho" w:cstheme="minorHAnsi"/>
                <w:sz w:val="22"/>
                <w:szCs w:val="22"/>
              </w:rPr>
            </w:pPr>
          </w:p>
          <w:p w14:paraId="5729BD19" w14:textId="77777777" w:rsidR="00C27891" w:rsidRPr="00C018E6" w:rsidRDefault="00C27891" w:rsidP="00C27891">
            <w:pPr>
              <w:pStyle w:val="Betarp"/>
              <w:jc w:val="both"/>
              <w:rPr>
                <w:rFonts w:eastAsia="Yu Mincho" w:cstheme="minorHAnsi"/>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4C7B69" w14:textId="77777777" w:rsidR="00C27891" w:rsidRPr="00C94EF4" w:rsidRDefault="00C27891" w:rsidP="00C27891">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6DB2BE7C" w14:textId="77777777" w:rsidR="00C27891" w:rsidRPr="00C018E6" w:rsidRDefault="00C27891" w:rsidP="00C27891">
            <w:pPr>
              <w:pStyle w:val="Betarp"/>
              <w:jc w:val="both"/>
              <w:rPr>
                <w:rFonts w:cstheme="minorHAnsi"/>
                <w:b/>
                <w:bCs/>
                <w:sz w:val="22"/>
                <w:szCs w:val="22"/>
              </w:rPr>
            </w:pPr>
          </w:p>
        </w:tc>
      </w:tr>
      <w:tr w:rsidR="00C27891" w:rsidRPr="00C018E6" w14:paraId="4E3B95C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45405" w14:textId="56272EF4" w:rsidR="00C27891" w:rsidRPr="00C018E6" w:rsidRDefault="00C27891" w:rsidP="00C27891">
            <w:pPr>
              <w:pStyle w:val="Betarp"/>
              <w:rPr>
                <w:rFonts w:cstheme="minorHAnsi"/>
                <w:sz w:val="22"/>
                <w:szCs w:val="22"/>
              </w:rPr>
            </w:pPr>
            <w:r>
              <w:rPr>
                <w:rFonts w:cstheme="minorHAnsi"/>
                <w:sz w:val="22"/>
                <w:szCs w:val="22"/>
              </w:rPr>
              <w:t>9</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12F3E" w14:textId="77777777" w:rsidR="00C27891" w:rsidRPr="007A395C" w:rsidRDefault="00C27891" w:rsidP="00C27891">
            <w:pPr>
              <w:spacing w:after="0" w:line="240" w:lineRule="auto"/>
              <w:jc w:val="both"/>
              <w:rPr>
                <w:rFonts w:cstheme="minorHAnsi"/>
              </w:rPr>
            </w:pPr>
            <w:r w:rsidRPr="007A395C">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Perkančiojo subjekto,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DA04755" w14:textId="37BE26E1" w:rsidR="00C27891" w:rsidRPr="00C018E6" w:rsidRDefault="00C27891" w:rsidP="00C27891">
            <w:pPr>
              <w:spacing w:after="0" w:line="240" w:lineRule="auto"/>
              <w:jc w:val="both"/>
              <w:rPr>
                <w:rFonts w:cstheme="minorHAnsi"/>
                <w:b/>
              </w:rPr>
            </w:pPr>
            <w:r w:rsidRPr="007A395C">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w:t>
            </w:r>
            <w:r w:rsidRPr="007A395C">
              <w:rPr>
                <w:rFonts w:cstheme="minorHAnsi"/>
              </w:rPr>
              <w:lastRenderedPageBreak/>
              <w:t>nustatytas jos galiojimo terminas, buvo pareikalauta atlyginti žalą ar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EDADF2" w14:textId="77777777" w:rsidR="00C27891" w:rsidRPr="007A395C" w:rsidRDefault="00C27891" w:rsidP="00C27891">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4 dalies 6 punktas</w:t>
            </w:r>
          </w:p>
          <w:p w14:paraId="30370BCF" w14:textId="77777777" w:rsidR="00C27891" w:rsidRPr="007A395C" w:rsidRDefault="00C27891" w:rsidP="00C27891">
            <w:pPr>
              <w:pStyle w:val="Betarp"/>
              <w:jc w:val="both"/>
              <w:rPr>
                <w:rFonts w:eastAsia="Yu Mincho" w:cstheme="minorHAnsi"/>
                <w:sz w:val="22"/>
                <w:szCs w:val="22"/>
              </w:rPr>
            </w:pPr>
          </w:p>
          <w:p w14:paraId="4ACCD772" w14:textId="77777777" w:rsidR="00C27891" w:rsidRPr="007A395C" w:rsidRDefault="00C27891" w:rsidP="00C27891">
            <w:pPr>
              <w:pStyle w:val="Betarp"/>
              <w:jc w:val="both"/>
              <w:rPr>
                <w:rFonts w:eastAsia="Yu Mincho" w:cstheme="minorHAnsi"/>
                <w:sz w:val="22"/>
                <w:szCs w:val="22"/>
              </w:rPr>
            </w:pPr>
            <w:r w:rsidRPr="007A395C">
              <w:rPr>
                <w:rFonts w:eastAsia="Yu Mincho" w:cstheme="minorHAnsi"/>
                <w:sz w:val="22"/>
                <w:szCs w:val="22"/>
              </w:rPr>
              <w:t>EBVPD</w:t>
            </w:r>
            <w:r w:rsidRPr="007A395C">
              <w:rPr>
                <w:rFonts w:eastAsia="Arial" w:cstheme="minorHAnsi"/>
                <w:sz w:val="22"/>
                <w:szCs w:val="22"/>
              </w:rPr>
              <w:t xml:space="preserve"> III dalies C14 punktas</w:t>
            </w:r>
          </w:p>
          <w:p w14:paraId="2F7202B0" w14:textId="77777777" w:rsidR="00C27891" w:rsidRPr="007A395C" w:rsidRDefault="00C27891" w:rsidP="00C27891">
            <w:pPr>
              <w:pStyle w:val="Betarp"/>
              <w:jc w:val="both"/>
              <w:rPr>
                <w:rFonts w:eastAsia="Yu Mincho" w:cstheme="minorHAnsi"/>
                <w:sz w:val="22"/>
                <w:szCs w:val="22"/>
              </w:rPr>
            </w:pPr>
          </w:p>
          <w:p w14:paraId="0A853350" w14:textId="14E658E9" w:rsidR="00C27891" w:rsidRPr="00C018E6" w:rsidRDefault="00C27891" w:rsidP="00C27891">
            <w:pPr>
              <w:pStyle w:val="Betarp"/>
              <w:jc w:val="both"/>
              <w:rPr>
                <w:rFonts w:eastAsia="Yu Mincho" w:cstheme="minorHAnsi"/>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DDDE59" w14:textId="77777777" w:rsidR="00C27891" w:rsidRPr="00C94EF4" w:rsidRDefault="00C27891" w:rsidP="00C27891">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31A7CFF4" w14:textId="77777777" w:rsidR="00C27891" w:rsidRPr="00C94EF4" w:rsidRDefault="00C27891" w:rsidP="00C27891">
            <w:pPr>
              <w:pStyle w:val="Betarp"/>
              <w:jc w:val="both"/>
              <w:rPr>
                <w:rFonts w:cstheme="minorHAnsi"/>
                <w:bCs/>
                <w:iCs/>
                <w:sz w:val="22"/>
                <w:szCs w:val="22"/>
              </w:rPr>
            </w:pPr>
          </w:p>
          <w:p w14:paraId="0DE19265" w14:textId="77777777" w:rsidR="00C27891" w:rsidRPr="00C94EF4" w:rsidRDefault="00C27891" w:rsidP="00C27891">
            <w:pPr>
              <w:pStyle w:val="Betarp"/>
              <w:jc w:val="both"/>
              <w:rPr>
                <w:rFonts w:cstheme="minorHAnsi"/>
                <w:b/>
                <w:bCs/>
                <w:sz w:val="22"/>
                <w:szCs w:val="22"/>
              </w:rPr>
            </w:pPr>
            <w:r w:rsidRPr="00C94EF4">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21B9DC7F" w14:textId="77777777" w:rsidR="00C27891" w:rsidRPr="00C94EF4" w:rsidRDefault="00C27891" w:rsidP="00C27891">
            <w:pPr>
              <w:pStyle w:val="Betarp"/>
              <w:jc w:val="both"/>
              <w:rPr>
                <w:rFonts w:cstheme="minorHAnsi"/>
                <w:sz w:val="22"/>
                <w:szCs w:val="22"/>
              </w:rPr>
            </w:pPr>
          </w:p>
          <w:p w14:paraId="724CC9A1" w14:textId="77777777" w:rsidR="00C27891" w:rsidRPr="00C94EF4" w:rsidRDefault="00C27891" w:rsidP="00C27891">
            <w:pPr>
              <w:pStyle w:val="Betarp"/>
              <w:jc w:val="both"/>
              <w:rPr>
                <w:rStyle w:val="Hipersaitas"/>
                <w:rFonts w:cstheme="minorHAnsi"/>
                <w:sz w:val="22"/>
                <w:szCs w:val="22"/>
              </w:rPr>
            </w:pPr>
            <w:hyperlink r:id="rId12" w:history="1">
              <w:r w:rsidRPr="00C94EF4">
                <w:rPr>
                  <w:rStyle w:val="Hipersaitas"/>
                  <w:rFonts w:cstheme="minorHAnsi"/>
                  <w:sz w:val="22"/>
                  <w:szCs w:val="22"/>
                </w:rPr>
                <w:t>https://vpt.lrv.lt/lt/pasalinimo-pagrindai-1/nepatikimi-tiekejai-1</w:t>
              </w:r>
            </w:hyperlink>
          </w:p>
          <w:p w14:paraId="06E008FF" w14:textId="77777777" w:rsidR="00C27891" w:rsidRPr="00C94EF4" w:rsidRDefault="00C27891" w:rsidP="00C27891">
            <w:pPr>
              <w:pStyle w:val="Betarp"/>
              <w:jc w:val="both"/>
              <w:rPr>
                <w:rFonts w:cstheme="minorHAnsi"/>
                <w:sz w:val="22"/>
                <w:szCs w:val="22"/>
              </w:rPr>
            </w:pPr>
          </w:p>
          <w:p w14:paraId="5BC5DA81" w14:textId="77777777" w:rsidR="00C27891" w:rsidRPr="00C94EF4" w:rsidRDefault="00C27891" w:rsidP="00C27891">
            <w:pPr>
              <w:pStyle w:val="Betarp"/>
              <w:jc w:val="both"/>
              <w:rPr>
                <w:rFonts w:cstheme="minorHAnsi"/>
                <w:sz w:val="22"/>
                <w:szCs w:val="22"/>
              </w:rPr>
            </w:pPr>
            <w:hyperlink r:id="rId13" w:history="1">
              <w:r w:rsidRPr="00C94EF4">
                <w:rPr>
                  <w:rStyle w:val="Hipersaitas"/>
                  <w:rFonts w:cstheme="minorHAnsi"/>
                  <w:sz w:val="22"/>
                  <w:szCs w:val="22"/>
                </w:rPr>
                <w:t>https://vpt.lrv.lt/lt/pasalinimo-pagrindai-1/nepatikimu-koncesininku-sarasas-1/nepatikimu-koncesininku-sarasas</w:t>
              </w:r>
            </w:hyperlink>
          </w:p>
          <w:p w14:paraId="505C65B9" w14:textId="77777777" w:rsidR="00C27891" w:rsidRPr="00C94EF4" w:rsidRDefault="00C27891" w:rsidP="00C27891">
            <w:pPr>
              <w:pStyle w:val="Betarp"/>
              <w:jc w:val="both"/>
              <w:rPr>
                <w:rFonts w:cstheme="minorHAnsi"/>
                <w:bCs/>
                <w:sz w:val="22"/>
                <w:szCs w:val="22"/>
              </w:rPr>
            </w:pPr>
          </w:p>
          <w:p w14:paraId="00C9868E" w14:textId="77777777" w:rsidR="00C27891" w:rsidRPr="00C018E6" w:rsidRDefault="00C27891" w:rsidP="00C27891">
            <w:pPr>
              <w:pStyle w:val="Betarp"/>
              <w:jc w:val="both"/>
              <w:rPr>
                <w:rFonts w:cstheme="minorHAnsi"/>
                <w:b/>
                <w:bCs/>
                <w:iCs/>
                <w:sz w:val="22"/>
                <w:szCs w:val="22"/>
              </w:rPr>
            </w:pPr>
          </w:p>
        </w:tc>
      </w:tr>
      <w:tr w:rsidR="00C27891" w:rsidRPr="00C018E6" w14:paraId="4A07748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7B14E1" w14:textId="77777777" w:rsidR="00C27891" w:rsidRPr="00C018E6" w:rsidRDefault="00C27891" w:rsidP="00C27891">
            <w:pPr>
              <w:pStyle w:val="Betarp"/>
              <w:rPr>
                <w:rFonts w:cstheme="minorHAnsi"/>
                <w:sz w:val="22"/>
                <w:szCs w:val="22"/>
              </w:rPr>
            </w:pPr>
            <w:r>
              <w:rPr>
                <w:rFonts w:cstheme="minorHAnsi"/>
                <w:sz w:val="22"/>
                <w:szCs w:val="22"/>
              </w:rPr>
              <w:t>10</w:t>
            </w:r>
            <w:r w:rsidRPr="00C018E6">
              <w:rPr>
                <w:rFonts w:cstheme="minorHAnsi"/>
                <w:sz w:val="22"/>
                <w:szCs w:val="22"/>
              </w:rPr>
              <w:t>.</w:t>
            </w:r>
          </w:p>
          <w:p w14:paraId="5EEEDDB8" w14:textId="03B74267" w:rsidR="00C27891" w:rsidRPr="00C018E6" w:rsidRDefault="00C27891" w:rsidP="00C27891">
            <w:pPr>
              <w:pStyle w:val="Betarp"/>
              <w:rPr>
                <w:rFonts w:cstheme="minorHAnsi"/>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00B5F" w14:textId="77777777" w:rsidR="00C27891" w:rsidRPr="007A395C" w:rsidRDefault="00C27891" w:rsidP="00C27891">
            <w:pPr>
              <w:pStyle w:val="Betarp"/>
              <w:jc w:val="both"/>
              <w:rPr>
                <w:rFonts w:cstheme="minorHAnsi"/>
                <w:sz w:val="22"/>
                <w:szCs w:val="22"/>
              </w:rPr>
            </w:pPr>
            <w:r w:rsidRPr="007A395C">
              <w:rPr>
                <w:rFonts w:cstheme="minorHAnsi"/>
                <w:sz w:val="22"/>
                <w:szCs w:val="22"/>
              </w:rPr>
              <w:t>Tiekėjas yra padaręs rimtą profesinį pažeidimą, dėl kurio Perkantysis subjektas abejoja tiekėjo sąžiningumu, kai jis</w:t>
            </w:r>
            <w:bookmarkStart w:id="27" w:name="part_030e6c6c64ba4f96a23474e439d1b80c"/>
            <w:bookmarkEnd w:id="27"/>
            <w:r w:rsidRPr="007A395C">
              <w:rPr>
                <w:rFonts w:cstheme="minorHAnsi"/>
                <w:sz w:val="22"/>
                <w:szCs w:val="22"/>
              </w:rPr>
              <w:t xml:space="preserve"> yra padaręs finansinės atskaitomybės ir audito teisės aktų pažeidimą ir nuo jo padarymo dienos praėjo mažiau kaip vieni metai.</w:t>
            </w:r>
          </w:p>
          <w:p w14:paraId="0CBCD801" w14:textId="14DCBCB4" w:rsidR="00C27891" w:rsidRPr="00C018E6" w:rsidRDefault="00C27891" w:rsidP="00C27891">
            <w:pPr>
              <w:pStyle w:val="Betarp"/>
              <w:jc w:val="both"/>
              <w:rPr>
                <w:rFonts w:cstheme="minorHAnsi"/>
                <w:b/>
                <w:bCs/>
                <w:sz w:val="22"/>
                <w:szCs w:val="22"/>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5D043F" w14:textId="77777777" w:rsidR="00C27891" w:rsidRPr="007A395C" w:rsidRDefault="00C27891" w:rsidP="00C27891">
            <w:pPr>
              <w:pStyle w:val="Betarp"/>
              <w:jc w:val="both"/>
              <w:rPr>
                <w:rFonts w:eastAsia="Yu Mincho" w:cstheme="minorHAnsi"/>
                <w:b/>
                <w:bCs/>
                <w:sz w:val="22"/>
                <w:szCs w:val="22"/>
              </w:rPr>
            </w:pPr>
            <w:r w:rsidRPr="007A395C">
              <w:rPr>
                <w:rFonts w:eastAsia="Yu Mincho" w:cstheme="minorHAnsi"/>
                <w:b/>
                <w:bCs/>
                <w:sz w:val="22"/>
                <w:szCs w:val="22"/>
              </w:rPr>
              <w:t>VPĮ 46 straipsnio 4 dalies 7 punkto a papunktis</w:t>
            </w:r>
          </w:p>
          <w:p w14:paraId="4678C9F7" w14:textId="77777777" w:rsidR="00C27891" w:rsidRPr="007A395C" w:rsidRDefault="00C27891" w:rsidP="00C27891">
            <w:pPr>
              <w:pStyle w:val="Betarp"/>
              <w:jc w:val="both"/>
              <w:rPr>
                <w:rFonts w:eastAsia="Yu Mincho" w:cstheme="minorHAnsi"/>
                <w:sz w:val="22"/>
                <w:szCs w:val="22"/>
              </w:rPr>
            </w:pPr>
          </w:p>
          <w:p w14:paraId="5D91FCE2" w14:textId="22E8E3EC" w:rsidR="00C27891" w:rsidRPr="00C018E6" w:rsidRDefault="00C27891" w:rsidP="00C27891">
            <w:pPr>
              <w:pStyle w:val="Betarp"/>
              <w:jc w:val="both"/>
              <w:rPr>
                <w:rFonts w:eastAsia="Yu Mincho" w:cstheme="minorHAnsi"/>
                <w:sz w:val="22"/>
                <w:szCs w:val="22"/>
              </w:rPr>
            </w:pPr>
            <w:r w:rsidRPr="007A395C">
              <w:rPr>
                <w:rFonts w:eastAsia="Yu Mincho" w:cstheme="minorHAnsi"/>
                <w:sz w:val="22"/>
                <w:szCs w:val="22"/>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5AD8A" w14:textId="77777777" w:rsidR="00C27891" w:rsidRPr="00C94EF4" w:rsidRDefault="00C27891" w:rsidP="00C27891">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 Priimant sprendimus dėl tiekėjo pašalinimo iš pirkimo procedūros šiame punkte nurodytu pašalinimo pagrindu, be kita ko, atsižvelgiama į</w:t>
            </w:r>
            <w:r w:rsidRPr="00C94EF4">
              <w:rPr>
                <w:rFonts w:cstheme="minorHAnsi"/>
                <w:b/>
                <w:bCs/>
                <w:sz w:val="22"/>
                <w:szCs w:val="22"/>
              </w:rPr>
              <w:t xml:space="preserve"> </w:t>
            </w:r>
            <w:r w:rsidRPr="00C94EF4">
              <w:rPr>
                <w:rFonts w:cstheme="minorHAnsi"/>
                <w:sz w:val="22"/>
                <w:szCs w:val="22"/>
              </w:rPr>
              <w:t xml:space="preserve">nacionalinėje duomenų bazėje adresu: </w:t>
            </w:r>
            <w:hyperlink r:id="rId14" w:history="1">
              <w:r w:rsidRPr="00C94EF4">
                <w:rPr>
                  <w:rStyle w:val="Hipersaitas"/>
                  <w:rFonts w:cstheme="minorHAnsi"/>
                  <w:sz w:val="22"/>
                  <w:szCs w:val="22"/>
                </w:rPr>
                <w:t>https://www.registrucentras.lt/jar/p/index.php</w:t>
              </w:r>
            </w:hyperlink>
          </w:p>
          <w:p w14:paraId="476F5C1A" w14:textId="77777777" w:rsidR="00C27891" w:rsidRPr="00C94EF4" w:rsidRDefault="00C27891" w:rsidP="00C27891">
            <w:pPr>
              <w:pStyle w:val="Betarp"/>
              <w:jc w:val="both"/>
              <w:rPr>
                <w:rFonts w:cstheme="minorHAnsi"/>
                <w:sz w:val="22"/>
                <w:szCs w:val="22"/>
              </w:rPr>
            </w:pPr>
            <w:r w:rsidRPr="00C94EF4">
              <w:rPr>
                <w:rFonts w:cstheme="minorHAnsi"/>
                <w:sz w:val="22"/>
                <w:szCs w:val="22"/>
              </w:rPr>
              <w:t>paskelbtą informaciją, taip pat į šiame informaciniame pranešime pateiktą informaciją:</w:t>
            </w:r>
          </w:p>
          <w:p w14:paraId="162D2A8A" w14:textId="77777777" w:rsidR="00C27891" w:rsidRPr="00C94EF4" w:rsidRDefault="00C27891" w:rsidP="00C27891">
            <w:pPr>
              <w:pStyle w:val="Betarp"/>
              <w:jc w:val="both"/>
              <w:rPr>
                <w:rFonts w:cstheme="minorHAnsi"/>
                <w:sz w:val="22"/>
                <w:szCs w:val="22"/>
              </w:rPr>
            </w:pPr>
            <w:hyperlink r:id="rId15" w:history="1">
              <w:r w:rsidRPr="00C94EF4">
                <w:rPr>
                  <w:rStyle w:val="Hipersaitas"/>
                  <w:rFonts w:cstheme="minorHAnsi"/>
                  <w:sz w:val="22"/>
                  <w:szCs w:val="22"/>
                </w:rPr>
                <w:t>https://vpt.lrv.lt/lt/naujienos/finansiniu-ataskaitu-nepateikimas-gali-tapti-kliutimi-dalyvauti-viesuosiuose-pirkimuose</w:t>
              </w:r>
            </w:hyperlink>
          </w:p>
          <w:p w14:paraId="48E9BD14" w14:textId="5B7C8A62" w:rsidR="00C27891" w:rsidRPr="00C018E6" w:rsidRDefault="00C27891" w:rsidP="00C27891">
            <w:pPr>
              <w:pStyle w:val="Betarp"/>
              <w:jc w:val="both"/>
              <w:rPr>
                <w:rFonts w:cstheme="minorHAnsi"/>
                <w:b/>
                <w:bCs/>
                <w:sz w:val="22"/>
                <w:szCs w:val="22"/>
              </w:rPr>
            </w:pPr>
          </w:p>
        </w:tc>
      </w:tr>
      <w:tr w:rsidR="00C27891" w:rsidRPr="00C018E6" w14:paraId="6E62573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0ECEE4" w14:textId="01F74B4A" w:rsidR="00C27891" w:rsidRPr="00C018E6" w:rsidRDefault="00C27891" w:rsidP="00C27891">
            <w:pPr>
              <w:pStyle w:val="Betarp"/>
              <w:rPr>
                <w:rFonts w:cstheme="minorHAnsi"/>
                <w:sz w:val="22"/>
                <w:szCs w:val="22"/>
              </w:rPr>
            </w:pPr>
            <w:r w:rsidRPr="00C018E6">
              <w:rPr>
                <w:rFonts w:cstheme="minorHAnsi"/>
                <w:sz w:val="22"/>
                <w:szCs w:val="22"/>
              </w:rPr>
              <w:t>1</w:t>
            </w:r>
            <w:r>
              <w:rPr>
                <w:rFonts w:cstheme="minorHAnsi"/>
                <w:sz w:val="22"/>
                <w:szCs w:val="22"/>
              </w:rPr>
              <w:t>1.</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3C4DD" w14:textId="0AF69A9D" w:rsidR="00C27891" w:rsidRPr="00C018E6" w:rsidRDefault="00C27891" w:rsidP="00C27891">
            <w:pPr>
              <w:pStyle w:val="Betarp"/>
              <w:jc w:val="both"/>
              <w:rPr>
                <w:rFonts w:cstheme="minorHAnsi"/>
                <w:sz w:val="22"/>
                <w:szCs w:val="22"/>
              </w:rPr>
            </w:pPr>
            <w:r w:rsidRPr="007A395C">
              <w:rPr>
                <w:rFonts w:cstheme="minorHAnsi"/>
                <w:sz w:val="22"/>
                <w:szCs w:val="22"/>
              </w:rPr>
              <w:t xml:space="preserve">Tiekėjas yra padaręs rimtą profesinį pažeidimą, dėl kurio Perkantysis subjektas abejoja tiekėjo sąžiningumu, </w:t>
            </w:r>
            <w:r w:rsidRPr="007A395C">
              <w:rPr>
                <w:rFonts w:eastAsia="Times New Roman" w:cstheme="minorHAnsi"/>
                <w:sz w:val="22"/>
                <w:szCs w:val="22"/>
              </w:rPr>
              <w:t xml:space="preserve"> kai jis (tiekėjas) neatitinka minimalių patikimo mokesčių mokėtojo kriterijų, nustatytų Lietuvos Respublikos mokesčių administravimo įstatymo 40</w:t>
            </w:r>
            <w:r w:rsidRPr="007A395C">
              <w:rPr>
                <w:rFonts w:eastAsia="Times New Roman" w:cstheme="minorHAnsi"/>
                <w:sz w:val="22"/>
                <w:szCs w:val="22"/>
                <w:vertAlign w:val="superscript"/>
              </w:rPr>
              <w:t>1</w:t>
            </w:r>
            <w:r w:rsidRPr="007A395C">
              <w:rPr>
                <w:rFonts w:eastAsia="Times New Roman" w:cstheme="minorHAnsi"/>
                <w:sz w:val="22"/>
                <w:szCs w:val="22"/>
              </w:rPr>
              <w:t xml:space="preserve"> straipsnio 1 dalyje.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F72D24" w14:textId="77777777" w:rsidR="00C27891" w:rsidRPr="007A395C" w:rsidRDefault="00C27891" w:rsidP="00C27891">
            <w:pPr>
              <w:pStyle w:val="Betarp"/>
              <w:jc w:val="both"/>
              <w:rPr>
                <w:rFonts w:eastAsia="Yu Mincho" w:cstheme="minorHAnsi"/>
                <w:b/>
                <w:bCs/>
                <w:sz w:val="22"/>
                <w:szCs w:val="22"/>
              </w:rPr>
            </w:pPr>
            <w:r w:rsidRPr="007A395C">
              <w:rPr>
                <w:rFonts w:eastAsia="Yu Mincho" w:cstheme="minorHAnsi"/>
                <w:b/>
                <w:bCs/>
                <w:sz w:val="22"/>
                <w:szCs w:val="22"/>
              </w:rPr>
              <w:t>VPĮ 46 straipsnio 4 dalies 7 punkto b papunktis</w:t>
            </w:r>
          </w:p>
          <w:p w14:paraId="338BAF5F" w14:textId="77777777" w:rsidR="00C27891" w:rsidRPr="007A395C" w:rsidRDefault="00C27891" w:rsidP="00C27891">
            <w:pPr>
              <w:pStyle w:val="Betarp"/>
              <w:jc w:val="both"/>
              <w:rPr>
                <w:rFonts w:eastAsia="Yu Mincho" w:cstheme="minorHAnsi"/>
                <w:sz w:val="22"/>
                <w:szCs w:val="22"/>
              </w:rPr>
            </w:pPr>
          </w:p>
          <w:p w14:paraId="02E7EDF0" w14:textId="10D39B91" w:rsidR="00C27891" w:rsidRPr="00C018E6" w:rsidRDefault="00C27891" w:rsidP="00C27891">
            <w:pPr>
              <w:pStyle w:val="Betarp"/>
              <w:jc w:val="both"/>
              <w:rPr>
                <w:rFonts w:eastAsia="Yu Mincho" w:cstheme="minorHAnsi"/>
                <w:sz w:val="22"/>
                <w:szCs w:val="22"/>
              </w:rPr>
            </w:pPr>
            <w:r w:rsidRPr="007A395C">
              <w:rPr>
                <w:rFonts w:eastAsia="Yu Mincho" w:cstheme="minorHAnsi"/>
                <w:sz w:val="22"/>
                <w:szCs w:val="22"/>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95DAA8" w14:textId="77777777" w:rsidR="00C27891" w:rsidRPr="00C94EF4" w:rsidRDefault="00C27891" w:rsidP="00C27891">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74F2350C" w14:textId="77777777" w:rsidR="00C27891" w:rsidRPr="00C94EF4" w:rsidRDefault="00C27891" w:rsidP="00C27891">
            <w:pPr>
              <w:pStyle w:val="Betarp"/>
              <w:jc w:val="both"/>
              <w:rPr>
                <w:rFonts w:cstheme="minorHAnsi"/>
                <w:b/>
                <w:bCs/>
                <w:iCs/>
                <w:sz w:val="22"/>
                <w:szCs w:val="22"/>
              </w:rPr>
            </w:pPr>
          </w:p>
          <w:p w14:paraId="207CCA1C" w14:textId="0AE9FB48" w:rsidR="00C27891" w:rsidRPr="00C018E6" w:rsidRDefault="00C27891" w:rsidP="00C27891">
            <w:pPr>
              <w:rPr>
                <w:rFonts w:cstheme="minorHAnsi"/>
                <w:bCs/>
                <w:iCs/>
              </w:rPr>
            </w:pPr>
            <w:r w:rsidRPr="00C94EF4">
              <w:rPr>
                <w:rFonts w:cstheme="minorHAnsi"/>
              </w:rPr>
              <w:t>Priimant sprendimus dėl tiekėjo pašalinimo iš pirkimo procedūros šiame punkte nurodytu pašalinimo pagrindu, be kita ko, atsižvelgiama į</w:t>
            </w:r>
            <w:r w:rsidRPr="00C94EF4">
              <w:rPr>
                <w:rFonts w:cstheme="minorHAnsi"/>
                <w:b/>
                <w:bCs/>
              </w:rPr>
              <w:t xml:space="preserve"> </w:t>
            </w:r>
            <w:r w:rsidRPr="00C94EF4">
              <w:rPr>
                <w:rFonts w:cstheme="minorHAnsi"/>
              </w:rPr>
              <w:t xml:space="preserve">nacionalinėje duomenų bazėje adresu </w:t>
            </w:r>
            <w:hyperlink r:id="rId16">
              <w:r w:rsidRPr="00C94EF4">
                <w:rPr>
                  <w:rStyle w:val="Hipersaitas"/>
                  <w:rFonts w:cstheme="minorHAnsi"/>
                </w:rPr>
                <w:t>https://www.vmi.lt/evmi/mokesciu-moketoju-informacija</w:t>
              </w:r>
            </w:hyperlink>
            <w:r w:rsidRPr="00C94EF4">
              <w:rPr>
                <w:rFonts w:cstheme="minorHAnsi"/>
              </w:rPr>
              <w:t xml:space="preserve"> skelbiamą informaciją.</w:t>
            </w:r>
          </w:p>
        </w:tc>
      </w:tr>
      <w:tr w:rsidR="00C27891" w:rsidRPr="00C018E6" w14:paraId="50D84459"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9FD298" w14:textId="4D59BE9D" w:rsidR="00C27891" w:rsidRPr="00C018E6" w:rsidRDefault="00C27891" w:rsidP="00C27891">
            <w:pPr>
              <w:pStyle w:val="Betarp"/>
              <w:rPr>
                <w:rFonts w:cstheme="minorHAnsi"/>
                <w:sz w:val="22"/>
                <w:szCs w:val="22"/>
              </w:rPr>
            </w:pPr>
            <w:r w:rsidRPr="00C018E6">
              <w:rPr>
                <w:rFonts w:cstheme="minorHAnsi"/>
                <w:sz w:val="22"/>
                <w:szCs w:val="22"/>
              </w:rPr>
              <w:t>1</w:t>
            </w:r>
            <w:r>
              <w:rPr>
                <w:rFonts w:cstheme="minorHAnsi"/>
                <w:sz w:val="22"/>
                <w:szCs w:val="22"/>
              </w:rPr>
              <w:t>2</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5ED6E7" w14:textId="06F2757D" w:rsidR="00C27891" w:rsidRPr="00C018E6" w:rsidRDefault="00C27891" w:rsidP="00C27891">
            <w:pPr>
              <w:pStyle w:val="Betarp"/>
              <w:jc w:val="both"/>
              <w:rPr>
                <w:rFonts w:cstheme="minorHAnsi"/>
                <w:sz w:val="22"/>
                <w:szCs w:val="22"/>
              </w:rPr>
            </w:pPr>
            <w:r w:rsidRPr="007A395C">
              <w:rPr>
                <w:rFonts w:cstheme="minorHAnsi"/>
                <w:sz w:val="22"/>
                <w:szCs w:val="22"/>
              </w:rPr>
              <w:t>Tiekėjas yra padaręs rimtą profesinį pažeidimą, dėl kurio Perkantysis subjektas abejoja tiekėjo sąžiningumu,</w:t>
            </w:r>
            <w:r w:rsidRPr="007A395C">
              <w:rPr>
                <w:rFonts w:eastAsia="Times New Roman" w:cstheme="minorHAnsi"/>
                <w:sz w:val="22"/>
                <w:szCs w:val="22"/>
              </w:rPr>
              <w:t xml:space="preserve"> kai jis </w:t>
            </w:r>
            <w:r w:rsidRPr="007A395C">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91F7D5" w14:textId="77777777" w:rsidR="00C27891" w:rsidRPr="007A395C" w:rsidRDefault="00C27891" w:rsidP="00C27891">
            <w:pPr>
              <w:pStyle w:val="Betarp"/>
              <w:jc w:val="both"/>
              <w:rPr>
                <w:rFonts w:eastAsia="Yu Mincho" w:cstheme="minorHAnsi"/>
                <w:b/>
                <w:bCs/>
                <w:sz w:val="22"/>
                <w:szCs w:val="22"/>
              </w:rPr>
            </w:pPr>
            <w:r w:rsidRPr="007A395C">
              <w:rPr>
                <w:rFonts w:eastAsia="Yu Mincho" w:cstheme="minorHAnsi"/>
                <w:b/>
                <w:bCs/>
                <w:sz w:val="22"/>
                <w:szCs w:val="22"/>
              </w:rPr>
              <w:t>VPĮ 46 straipsnio 4 dalies 7 punkto c papunktis</w:t>
            </w:r>
          </w:p>
          <w:p w14:paraId="60DD5B6D" w14:textId="77777777" w:rsidR="00C27891" w:rsidRPr="007A395C" w:rsidRDefault="00C27891" w:rsidP="00C27891">
            <w:pPr>
              <w:pStyle w:val="Betarp"/>
              <w:jc w:val="both"/>
              <w:rPr>
                <w:rFonts w:eastAsia="Yu Mincho" w:cstheme="minorHAnsi"/>
                <w:sz w:val="22"/>
                <w:szCs w:val="22"/>
              </w:rPr>
            </w:pPr>
          </w:p>
          <w:p w14:paraId="706732E8" w14:textId="27095584" w:rsidR="00C27891" w:rsidRPr="00C018E6" w:rsidRDefault="00C27891" w:rsidP="00C27891">
            <w:pPr>
              <w:pStyle w:val="Betarp"/>
              <w:jc w:val="both"/>
              <w:rPr>
                <w:rFonts w:eastAsia="Yu Mincho" w:cstheme="minorHAnsi"/>
                <w:b/>
                <w:bCs/>
                <w:sz w:val="22"/>
                <w:szCs w:val="22"/>
              </w:rPr>
            </w:pPr>
            <w:r w:rsidRPr="007A395C">
              <w:rPr>
                <w:rFonts w:eastAsia="Yu Mincho" w:cstheme="minorHAnsi"/>
                <w:sz w:val="22"/>
                <w:szCs w:val="22"/>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227887" w14:textId="77777777" w:rsidR="00C27891" w:rsidRPr="00C94EF4" w:rsidRDefault="00C27891" w:rsidP="00C27891">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4176A923" w14:textId="77777777" w:rsidR="00C27891" w:rsidRPr="00C94EF4" w:rsidRDefault="00C27891" w:rsidP="00C27891">
            <w:pPr>
              <w:pStyle w:val="Betarp"/>
              <w:jc w:val="both"/>
              <w:rPr>
                <w:rFonts w:cstheme="minorHAnsi"/>
                <w:bCs/>
                <w:iCs/>
                <w:sz w:val="22"/>
                <w:szCs w:val="22"/>
              </w:rPr>
            </w:pPr>
          </w:p>
          <w:p w14:paraId="0043723E" w14:textId="77777777" w:rsidR="00C27891" w:rsidRPr="00C94EF4" w:rsidRDefault="00C27891" w:rsidP="00C27891">
            <w:pPr>
              <w:rPr>
                <w:rFonts w:cstheme="minorHAnsi"/>
                <w:b/>
                <w:bCs/>
              </w:rPr>
            </w:pPr>
            <w:r w:rsidRPr="00C94EF4">
              <w:rPr>
                <w:rFonts w:cstheme="minorHAnsi"/>
                <w:b/>
                <w:bCs/>
              </w:rPr>
              <w:t xml:space="preserve">Priimant sprendimus dėl tiekėjo pašalinimo iš pirkimo procedūros šiame punkte nurodytu pašalinimo pagrindu, be kita ko, atsižvelgiama į nacionalinėje duomenų bazėje adresu: </w:t>
            </w:r>
          </w:p>
          <w:p w14:paraId="4218EA10" w14:textId="368275C9" w:rsidR="00C27891" w:rsidRPr="00C018E6" w:rsidRDefault="00C27891" w:rsidP="00C27891">
            <w:pPr>
              <w:pStyle w:val="Betarp"/>
              <w:jc w:val="both"/>
              <w:rPr>
                <w:rFonts w:cstheme="minorHAnsi"/>
                <w:sz w:val="22"/>
                <w:szCs w:val="22"/>
              </w:rPr>
            </w:pPr>
            <w:hyperlink r:id="rId17" w:history="1">
              <w:r w:rsidRPr="00C94EF4">
                <w:rPr>
                  <w:rStyle w:val="Hipersaitas"/>
                  <w:rFonts w:cstheme="minorHAnsi"/>
                </w:rPr>
                <w:t>https://kt.gov.lt/lt/atviri-duomenys/diskvalifikavimas-is-viesuju-pirkimu</w:t>
              </w:r>
            </w:hyperlink>
            <w:r w:rsidRPr="00C94EF4">
              <w:rPr>
                <w:rFonts w:cstheme="minorHAnsi"/>
              </w:rPr>
              <w:t xml:space="preserve"> skelbiamą informaciją. </w:t>
            </w:r>
          </w:p>
        </w:tc>
      </w:tr>
    </w:tbl>
    <w:p w14:paraId="2EBDF971" w14:textId="77777777" w:rsidR="002874D6" w:rsidRPr="00C018E6" w:rsidRDefault="002874D6" w:rsidP="00355B7A">
      <w:pPr>
        <w:spacing w:after="0"/>
        <w:rPr>
          <w:rFonts w:cstheme="minorHAnsi"/>
        </w:rPr>
      </w:pPr>
    </w:p>
    <w:p w14:paraId="17727642" w14:textId="108BC283" w:rsidR="00FC4D70" w:rsidRPr="00C018E6" w:rsidRDefault="00FC4D70">
      <w:pPr>
        <w:spacing w:line="259" w:lineRule="auto"/>
        <w:rPr>
          <w:rFonts w:cstheme="minorHAnsi"/>
        </w:rPr>
      </w:pPr>
      <w:r w:rsidRPr="00C018E6">
        <w:rPr>
          <w:rFonts w:cstheme="minorHAnsi"/>
        </w:rPr>
        <w:br w:type="page"/>
      </w:r>
    </w:p>
    <w:p w14:paraId="5A76A564" w14:textId="14D4AFFD" w:rsidR="00DE49FF" w:rsidRPr="00C018E6" w:rsidRDefault="00DE49FF" w:rsidP="00DE49FF">
      <w:pPr>
        <w:pStyle w:val="Antrat2"/>
        <w:ind w:left="5103"/>
        <w:rPr>
          <w:rFonts w:asciiTheme="minorHAnsi" w:hAnsiTheme="minorHAnsi" w:cstheme="minorHAnsi"/>
          <w:color w:val="0070C0"/>
          <w:sz w:val="22"/>
          <w:szCs w:val="22"/>
        </w:rPr>
      </w:pPr>
      <w:bookmarkStart w:id="28" w:name="_Ref38291379"/>
      <w:bookmarkStart w:id="29" w:name="_Ref38291394"/>
      <w:bookmarkStart w:id="30" w:name="_Ref38898251"/>
      <w:bookmarkStart w:id="31" w:name="_Toc126333943"/>
      <w:bookmarkStart w:id="32" w:name="_Toc203548611"/>
      <w:r w:rsidRPr="00C018E6">
        <w:rPr>
          <w:rFonts w:asciiTheme="minorHAnsi" w:eastAsia="Calibri" w:hAnsiTheme="minorHAnsi" w:cstheme="minorHAnsi"/>
          <w:color w:val="0070C0"/>
          <w:sz w:val="22"/>
          <w:szCs w:val="22"/>
        </w:rPr>
        <w:lastRenderedPageBreak/>
        <w:t xml:space="preserve">Pirkimo sąlygų </w:t>
      </w:r>
      <w:r w:rsidR="00D62B82">
        <w:rPr>
          <w:rFonts w:asciiTheme="minorHAnsi" w:eastAsia="Calibri" w:hAnsiTheme="minorHAnsi" w:cstheme="minorHAnsi"/>
          <w:color w:val="0070C0"/>
          <w:sz w:val="22"/>
          <w:szCs w:val="22"/>
        </w:rPr>
        <w:t>4</w:t>
      </w:r>
      <w:r w:rsidRPr="00C018E6">
        <w:rPr>
          <w:rFonts w:asciiTheme="minorHAnsi" w:eastAsia="Calibri" w:hAnsiTheme="minorHAnsi" w:cstheme="minorHAnsi"/>
          <w:color w:val="0070C0"/>
          <w:sz w:val="22"/>
          <w:szCs w:val="22"/>
        </w:rPr>
        <w:t xml:space="preserve"> priedas „EBVPD“ </w:t>
      </w:r>
      <w:r w:rsidRPr="00C018E6">
        <w:rPr>
          <w:rFonts w:asciiTheme="minorHAnsi" w:hAnsiTheme="minorHAnsi" w:cstheme="minorHAnsi"/>
          <w:color w:val="0070C0"/>
          <w:sz w:val="22"/>
          <w:szCs w:val="22"/>
        </w:rPr>
        <w:t>(XML formatu)</w:t>
      </w:r>
      <w:bookmarkEnd w:id="28"/>
      <w:bookmarkEnd w:id="29"/>
      <w:bookmarkEnd w:id="30"/>
      <w:bookmarkEnd w:id="31"/>
      <w:bookmarkEnd w:id="32"/>
    </w:p>
    <w:p w14:paraId="14B3C1DA" w14:textId="77777777" w:rsidR="00DE49FF" w:rsidRPr="00C018E6" w:rsidRDefault="00DE49FF" w:rsidP="00DE49FF">
      <w:pPr>
        <w:rPr>
          <w:rFonts w:cstheme="minorHAnsi"/>
          <w:b/>
          <w:bCs/>
          <w:smallCaps/>
        </w:rPr>
      </w:pPr>
    </w:p>
    <w:p w14:paraId="4F207779" w14:textId="77777777" w:rsidR="00DE49FF" w:rsidRPr="00C018E6" w:rsidRDefault="00DE49FF" w:rsidP="00DE49FF">
      <w:pPr>
        <w:pStyle w:val="Paantrat"/>
        <w:jc w:val="center"/>
        <w:rPr>
          <w:rFonts w:cstheme="minorHAnsi"/>
          <w:b/>
          <w:bCs/>
          <w:smallCaps/>
          <w:sz w:val="22"/>
          <w:szCs w:val="22"/>
        </w:rPr>
      </w:pPr>
      <w:r w:rsidRPr="00C018E6">
        <w:rPr>
          <w:rFonts w:cstheme="minorHAnsi"/>
          <w:sz w:val="22"/>
          <w:szCs w:val="22"/>
        </w:rPr>
        <w:t>EUROPOS BENDRASIS VIEŠŲJŲ PIRKIMŲ DOKUMENTAS</w:t>
      </w:r>
    </w:p>
    <w:p w14:paraId="2B944E66" w14:textId="13A22D31" w:rsidR="00DE49FF" w:rsidRPr="00C018E6" w:rsidRDefault="004410AD" w:rsidP="00DE49FF">
      <w:pPr>
        <w:jc w:val="both"/>
        <w:rPr>
          <w:rFonts w:cstheme="minorHAnsi"/>
        </w:rPr>
      </w:pPr>
      <w:r>
        <w:rPr>
          <w:rFonts w:cstheme="minorHAnsi"/>
          <w:i/>
        </w:rPr>
        <w:t>EBVPD</w:t>
      </w:r>
      <w:r w:rsidRPr="003500F0">
        <w:rPr>
          <w:rFonts w:cstheme="minorHAnsi"/>
          <w:i/>
        </w:rPr>
        <w:t xml:space="preserve"> teikiama</w:t>
      </w:r>
      <w:r>
        <w:rPr>
          <w:rFonts w:cstheme="minorHAnsi"/>
          <w:i/>
        </w:rPr>
        <w:t>s</w:t>
      </w:r>
      <w:r w:rsidRPr="003500F0">
        <w:rPr>
          <w:rFonts w:cstheme="minorHAnsi"/>
          <w:i/>
        </w:rPr>
        <w:t xml:space="preserve"> </w:t>
      </w:r>
      <w:r w:rsidRPr="004410AD">
        <w:rPr>
          <w:rFonts w:cstheme="minorHAnsi"/>
          <w:i/>
        </w:rPr>
        <w:t>atskiru dokumentu .</w:t>
      </w:r>
      <w:proofErr w:type="spellStart"/>
      <w:r w:rsidRPr="004410AD">
        <w:rPr>
          <w:rFonts w:cstheme="minorHAnsi"/>
          <w:i/>
        </w:rPr>
        <w:t>xml</w:t>
      </w:r>
      <w:proofErr w:type="spellEnd"/>
      <w:r w:rsidRPr="004410AD">
        <w:rPr>
          <w:rFonts w:cstheme="minorHAnsi"/>
          <w:i/>
        </w:rPr>
        <w:t xml:space="preserve"> formatu, kuris prieinamas CVP</w:t>
      </w:r>
      <w:r w:rsidRPr="003500F0">
        <w:rPr>
          <w:rFonts w:cstheme="minorHAnsi"/>
          <w:i/>
        </w:rPr>
        <w:t xml:space="preserve"> IS „Pirkimo dokumentai“</w:t>
      </w:r>
      <w:r w:rsidR="00DE49FF" w:rsidRPr="00C018E6">
        <w:rPr>
          <w:rFonts w:cstheme="minorHAnsi"/>
        </w:rPr>
        <w:t>.</w:t>
      </w:r>
    </w:p>
    <w:p w14:paraId="7390790A" w14:textId="77777777" w:rsidR="00DE49FF" w:rsidRPr="00C018E6" w:rsidRDefault="00DE49FF" w:rsidP="00DE49FF">
      <w:pPr>
        <w:jc w:val="center"/>
        <w:rPr>
          <w:rFonts w:cstheme="minorHAnsi"/>
          <w:smallCaps/>
        </w:rPr>
      </w:pPr>
      <w:r w:rsidRPr="00C018E6">
        <w:rPr>
          <w:rFonts w:cstheme="minorHAnsi"/>
          <w:smallCaps/>
        </w:rPr>
        <w:t>__________</w:t>
      </w:r>
    </w:p>
    <w:p w14:paraId="08807A9C" w14:textId="77777777" w:rsidR="00DE49FF" w:rsidRPr="00C018E6" w:rsidRDefault="00DE49FF" w:rsidP="00DE49FF">
      <w:pPr>
        <w:rPr>
          <w:rFonts w:cstheme="minorHAnsi"/>
          <w:b/>
          <w:bCs/>
          <w:smallCaps/>
        </w:rPr>
      </w:pPr>
      <w:r w:rsidRPr="00C018E6">
        <w:rPr>
          <w:rFonts w:cstheme="minorHAnsi"/>
          <w:b/>
          <w:bCs/>
          <w:smallCaps/>
        </w:rPr>
        <w:br w:type="page"/>
      </w:r>
    </w:p>
    <w:p w14:paraId="43EC5D75" w14:textId="72FFA07C" w:rsidR="00DE49FF" w:rsidRPr="00C018E6" w:rsidRDefault="00DE49FF" w:rsidP="00DE49FF">
      <w:pPr>
        <w:pStyle w:val="Antrat2"/>
        <w:ind w:left="5103"/>
        <w:rPr>
          <w:rFonts w:asciiTheme="minorHAnsi" w:eastAsia="Calibri" w:hAnsiTheme="minorHAnsi" w:cstheme="minorHAnsi"/>
          <w:color w:val="0070C0"/>
          <w:sz w:val="22"/>
          <w:szCs w:val="22"/>
        </w:rPr>
      </w:pPr>
      <w:bookmarkStart w:id="33" w:name="_Ref38540913"/>
      <w:bookmarkStart w:id="34" w:name="_Ref38898051"/>
      <w:bookmarkStart w:id="35" w:name="_Ref38901392"/>
      <w:bookmarkStart w:id="36" w:name="_Toc126333944"/>
      <w:bookmarkStart w:id="37" w:name="_Toc203548612"/>
      <w:r w:rsidRPr="00C018E6">
        <w:rPr>
          <w:rFonts w:asciiTheme="minorHAnsi" w:eastAsia="Calibri" w:hAnsiTheme="minorHAnsi" w:cstheme="minorHAnsi"/>
          <w:color w:val="0070C0"/>
          <w:sz w:val="22"/>
          <w:szCs w:val="22"/>
        </w:rPr>
        <w:lastRenderedPageBreak/>
        <w:t xml:space="preserve">Pirkimo sąlygų </w:t>
      </w:r>
      <w:r w:rsidR="00D62B82">
        <w:rPr>
          <w:rFonts w:asciiTheme="minorHAnsi" w:eastAsia="Calibri" w:hAnsiTheme="minorHAnsi" w:cstheme="minorHAnsi"/>
          <w:color w:val="0070C0"/>
          <w:sz w:val="22"/>
          <w:szCs w:val="22"/>
        </w:rPr>
        <w:t>5</w:t>
      </w:r>
      <w:r w:rsidRPr="00C018E6">
        <w:rPr>
          <w:rFonts w:asciiTheme="minorHAnsi" w:eastAsia="Calibri" w:hAnsiTheme="minorHAnsi" w:cstheme="minorHAnsi"/>
          <w:color w:val="0070C0"/>
          <w:sz w:val="22"/>
          <w:szCs w:val="22"/>
        </w:rPr>
        <w:t xml:space="preserve"> priedas „Pasiūlymo forma“</w:t>
      </w:r>
      <w:bookmarkEnd w:id="33"/>
      <w:bookmarkEnd w:id="34"/>
      <w:bookmarkEnd w:id="35"/>
      <w:bookmarkEnd w:id="36"/>
      <w:bookmarkEnd w:id="37"/>
    </w:p>
    <w:p w14:paraId="5DCA207A" w14:textId="77777777" w:rsidR="00DE49FF" w:rsidRPr="00C018E6" w:rsidRDefault="00DE49FF" w:rsidP="00DE49FF">
      <w:pPr>
        <w:rPr>
          <w:rFonts w:eastAsiaTheme="minorEastAsia" w:cstheme="minorHAnsi"/>
          <w:color w:val="7030A0"/>
        </w:rPr>
      </w:pPr>
    </w:p>
    <w:p w14:paraId="2E4CD365" w14:textId="6AEF0A85" w:rsidR="00DE49FF" w:rsidRPr="00C018E6" w:rsidRDefault="00D95EBF" w:rsidP="00DE49FF">
      <w:pPr>
        <w:rPr>
          <w:rFonts w:cstheme="minorHAnsi"/>
          <w:color w:val="7030A0"/>
        </w:rPr>
      </w:pPr>
      <w:r>
        <w:rPr>
          <w:rFonts w:cstheme="minorHAnsi"/>
          <w:i/>
        </w:rPr>
        <w:t>Pasiūlymo forma</w:t>
      </w:r>
      <w:r w:rsidRPr="003500F0">
        <w:rPr>
          <w:rFonts w:cstheme="minorHAnsi"/>
          <w:i/>
        </w:rPr>
        <w:t xml:space="preserve"> teikiama atskiru dokumentu, kuris prieinamas CVP IS „Pirkimo dokumentai“</w:t>
      </w:r>
      <w:r w:rsidR="00DE49FF" w:rsidRPr="00C018E6">
        <w:rPr>
          <w:rFonts w:cstheme="minorHAnsi"/>
          <w:color w:val="7030A0"/>
        </w:rPr>
        <w:t>.</w:t>
      </w:r>
    </w:p>
    <w:p w14:paraId="545692D2" w14:textId="77777777" w:rsidR="00DE49FF" w:rsidRPr="00C018E6" w:rsidRDefault="00DE49FF" w:rsidP="00DE49FF">
      <w:pPr>
        <w:jc w:val="center"/>
        <w:rPr>
          <w:rFonts w:cstheme="minorHAnsi"/>
          <w:color w:val="7030A0"/>
        </w:rPr>
      </w:pPr>
      <w:r w:rsidRPr="00C018E6">
        <w:rPr>
          <w:rFonts w:cstheme="minorHAnsi"/>
        </w:rPr>
        <w:t>__________</w:t>
      </w:r>
    </w:p>
    <w:p w14:paraId="184B66EC" w14:textId="77777777" w:rsidR="00DE49FF" w:rsidRDefault="00DE49FF" w:rsidP="00DE49FF">
      <w:pPr>
        <w:rPr>
          <w:rFonts w:cstheme="minorHAnsi"/>
          <w:color w:val="7030A0"/>
        </w:rPr>
      </w:pPr>
      <w:r w:rsidRPr="00C018E6">
        <w:rPr>
          <w:rFonts w:cstheme="minorHAnsi"/>
          <w:color w:val="7030A0"/>
        </w:rPr>
        <w:br w:type="page"/>
      </w:r>
    </w:p>
    <w:p w14:paraId="42247352" w14:textId="77777777" w:rsidR="00CF60DE" w:rsidRPr="00C018E6" w:rsidRDefault="00CF60DE" w:rsidP="00CF60DE">
      <w:pPr>
        <w:pStyle w:val="Antrat2"/>
        <w:ind w:left="5103"/>
        <w:rPr>
          <w:rFonts w:asciiTheme="minorHAnsi" w:hAnsiTheme="minorHAnsi" w:cstheme="minorHAnsi"/>
          <w:color w:val="0070C0"/>
          <w:sz w:val="22"/>
          <w:szCs w:val="22"/>
        </w:rPr>
      </w:pPr>
      <w:bookmarkStart w:id="38" w:name="_Ref39586171"/>
      <w:bookmarkStart w:id="39" w:name="_Ref39673580"/>
      <w:bookmarkStart w:id="40" w:name="_Ref39674283"/>
      <w:bookmarkStart w:id="41" w:name="_Toc126333948"/>
      <w:bookmarkStart w:id="42" w:name="_Toc166156956"/>
      <w:bookmarkStart w:id="43" w:name="_Toc169075217"/>
      <w:bookmarkStart w:id="44" w:name="_Toc203548613"/>
      <w:r w:rsidRPr="00C018E6">
        <w:rPr>
          <w:rFonts w:asciiTheme="minorHAnsi" w:hAnsiTheme="minorHAnsi" w:cstheme="minorHAnsi"/>
          <w:color w:val="0070C0"/>
          <w:sz w:val="22"/>
          <w:szCs w:val="22"/>
        </w:rPr>
        <w:lastRenderedPageBreak/>
        <w:t xml:space="preserve">Pirkimo sąlygų </w:t>
      </w:r>
      <w:r>
        <w:rPr>
          <w:rFonts w:asciiTheme="minorHAnsi" w:hAnsiTheme="minorHAnsi" w:cstheme="minorHAnsi"/>
          <w:color w:val="0070C0"/>
          <w:sz w:val="22"/>
          <w:szCs w:val="22"/>
        </w:rPr>
        <w:t>6</w:t>
      </w:r>
      <w:r w:rsidRPr="00C018E6">
        <w:rPr>
          <w:rFonts w:asciiTheme="minorHAnsi" w:hAnsiTheme="minorHAnsi" w:cstheme="minorHAnsi"/>
          <w:color w:val="0070C0"/>
          <w:sz w:val="22"/>
          <w:szCs w:val="22"/>
        </w:rPr>
        <w:t xml:space="preserve"> priedas „Sutarties projektas“</w:t>
      </w:r>
      <w:bookmarkEnd w:id="38"/>
      <w:bookmarkEnd w:id="39"/>
      <w:bookmarkEnd w:id="40"/>
      <w:bookmarkEnd w:id="41"/>
      <w:bookmarkEnd w:id="42"/>
      <w:bookmarkEnd w:id="43"/>
      <w:bookmarkEnd w:id="44"/>
    </w:p>
    <w:p w14:paraId="0B68FB91" w14:textId="77777777" w:rsidR="00CF60DE" w:rsidRPr="00C018E6" w:rsidRDefault="00CF60DE" w:rsidP="00CF60DE">
      <w:pPr>
        <w:rPr>
          <w:rFonts w:cstheme="minorHAnsi"/>
        </w:rPr>
      </w:pPr>
    </w:p>
    <w:p w14:paraId="558796EE" w14:textId="77777777" w:rsidR="00CF60DE" w:rsidRDefault="00CF60DE" w:rsidP="00CF60DE">
      <w:pPr>
        <w:jc w:val="both"/>
        <w:rPr>
          <w:rFonts w:cstheme="minorHAnsi"/>
          <w:i/>
        </w:rPr>
      </w:pPr>
      <w:r>
        <w:rPr>
          <w:rFonts w:cstheme="minorHAnsi"/>
          <w:i/>
        </w:rPr>
        <w:t>Sutarties projektas</w:t>
      </w:r>
      <w:r w:rsidRPr="003500F0">
        <w:rPr>
          <w:rFonts w:cstheme="minorHAnsi"/>
          <w:i/>
        </w:rPr>
        <w:t xml:space="preserve"> teikiama</w:t>
      </w:r>
      <w:r>
        <w:rPr>
          <w:rFonts w:cstheme="minorHAnsi"/>
          <w:i/>
        </w:rPr>
        <w:t>s</w:t>
      </w:r>
      <w:r w:rsidRPr="003500F0">
        <w:rPr>
          <w:rFonts w:cstheme="minorHAnsi"/>
          <w:i/>
        </w:rPr>
        <w:t xml:space="preserve"> atskiru dokumentu, kuris prieinamas CVP IS „Pirkimo dokumentai“</w:t>
      </w:r>
    </w:p>
    <w:p w14:paraId="137BE8B1" w14:textId="4DB61D93" w:rsidR="00CF60DE" w:rsidRDefault="00CF60DE" w:rsidP="00CF60DE">
      <w:pPr>
        <w:jc w:val="center"/>
        <w:rPr>
          <w:rFonts w:cstheme="minorHAnsi"/>
          <w:iCs/>
        </w:rPr>
      </w:pPr>
      <w:r>
        <w:rPr>
          <w:rFonts w:cstheme="minorHAnsi"/>
          <w:iCs/>
        </w:rPr>
        <w:t>_______________</w:t>
      </w:r>
    </w:p>
    <w:p w14:paraId="783F4AE0" w14:textId="77777777" w:rsidR="00CF60DE" w:rsidRDefault="00CF60DE" w:rsidP="00CF60DE">
      <w:pPr>
        <w:jc w:val="center"/>
        <w:rPr>
          <w:rFonts w:cstheme="minorHAnsi"/>
          <w:color w:val="7030A0"/>
        </w:rPr>
      </w:pPr>
    </w:p>
    <w:p w14:paraId="51C54450" w14:textId="77777777" w:rsidR="00CF60DE" w:rsidRDefault="00CF60DE" w:rsidP="00CF60DE">
      <w:pPr>
        <w:jc w:val="center"/>
        <w:rPr>
          <w:rFonts w:cstheme="minorHAnsi"/>
          <w:color w:val="7030A0"/>
        </w:rPr>
      </w:pPr>
    </w:p>
    <w:p w14:paraId="23A7AA87" w14:textId="77777777" w:rsidR="00CF60DE" w:rsidRDefault="00CF60DE" w:rsidP="00CF60DE">
      <w:pPr>
        <w:jc w:val="center"/>
        <w:rPr>
          <w:rFonts w:cstheme="minorHAnsi"/>
          <w:color w:val="7030A0"/>
        </w:rPr>
      </w:pPr>
    </w:p>
    <w:p w14:paraId="47269A8A" w14:textId="77777777" w:rsidR="00CF60DE" w:rsidRDefault="00CF60DE" w:rsidP="00CF60DE">
      <w:pPr>
        <w:jc w:val="center"/>
        <w:rPr>
          <w:rFonts w:cstheme="minorHAnsi"/>
          <w:color w:val="7030A0"/>
        </w:rPr>
      </w:pPr>
    </w:p>
    <w:p w14:paraId="58A9D926" w14:textId="77777777" w:rsidR="00CF60DE" w:rsidRDefault="00CF60DE" w:rsidP="00CF60DE">
      <w:pPr>
        <w:jc w:val="center"/>
        <w:rPr>
          <w:rFonts w:cstheme="minorHAnsi"/>
          <w:color w:val="7030A0"/>
        </w:rPr>
      </w:pPr>
    </w:p>
    <w:p w14:paraId="52B4E9EA" w14:textId="77777777" w:rsidR="00CF60DE" w:rsidRDefault="00CF60DE" w:rsidP="00CF60DE">
      <w:pPr>
        <w:jc w:val="center"/>
        <w:rPr>
          <w:rFonts w:cstheme="minorHAnsi"/>
          <w:color w:val="7030A0"/>
        </w:rPr>
      </w:pPr>
    </w:p>
    <w:p w14:paraId="5DAFC245" w14:textId="77777777" w:rsidR="00CF60DE" w:rsidRDefault="00CF60DE" w:rsidP="00CF60DE">
      <w:pPr>
        <w:jc w:val="center"/>
        <w:rPr>
          <w:rFonts w:cstheme="minorHAnsi"/>
          <w:color w:val="7030A0"/>
        </w:rPr>
      </w:pPr>
    </w:p>
    <w:p w14:paraId="1EE7496D" w14:textId="77777777" w:rsidR="00CF60DE" w:rsidRDefault="00CF60DE" w:rsidP="00CF60DE">
      <w:pPr>
        <w:jc w:val="center"/>
        <w:rPr>
          <w:rFonts w:cstheme="minorHAnsi"/>
          <w:color w:val="7030A0"/>
        </w:rPr>
      </w:pPr>
    </w:p>
    <w:p w14:paraId="2342F66F" w14:textId="77777777" w:rsidR="00CF60DE" w:rsidRDefault="00CF60DE" w:rsidP="00CF60DE">
      <w:pPr>
        <w:jc w:val="center"/>
        <w:rPr>
          <w:rFonts w:cstheme="minorHAnsi"/>
          <w:color w:val="7030A0"/>
        </w:rPr>
      </w:pPr>
    </w:p>
    <w:p w14:paraId="7C6585D1" w14:textId="77777777" w:rsidR="00CF60DE" w:rsidRDefault="00CF60DE" w:rsidP="00CF60DE">
      <w:pPr>
        <w:jc w:val="center"/>
        <w:rPr>
          <w:rFonts w:cstheme="minorHAnsi"/>
          <w:color w:val="7030A0"/>
        </w:rPr>
      </w:pPr>
    </w:p>
    <w:p w14:paraId="6840DA87" w14:textId="77777777" w:rsidR="00CF60DE" w:rsidRDefault="00CF60DE" w:rsidP="00CF60DE">
      <w:pPr>
        <w:jc w:val="center"/>
        <w:rPr>
          <w:rFonts w:cstheme="minorHAnsi"/>
          <w:color w:val="7030A0"/>
        </w:rPr>
      </w:pPr>
    </w:p>
    <w:p w14:paraId="46188373" w14:textId="77777777" w:rsidR="00CF60DE" w:rsidRDefault="00CF60DE" w:rsidP="00CF60DE">
      <w:pPr>
        <w:jc w:val="center"/>
        <w:rPr>
          <w:rFonts w:cstheme="minorHAnsi"/>
          <w:color w:val="7030A0"/>
        </w:rPr>
      </w:pPr>
    </w:p>
    <w:p w14:paraId="48827976" w14:textId="77777777" w:rsidR="00CF60DE" w:rsidRDefault="00CF60DE" w:rsidP="00CF60DE">
      <w:pPr>
        <w:jc w:val="center"/>
        <w:rPr>
          <w:rFonts w:cstheme="minorHAnsi"/>
          <w:color w:val="7030A0"/>
        </w:rPr>
      </w:pPr>
    </w:p>
    <w:p w14:paraId="078B6B0A" w14:textId="77777777" w:rsidR="00CF60DE" w:rsidRDefault="00CF60DE" w:rsidP="00CF60DE">
      <w:pPr>
        <w:jc w:val="center"/>
        <w:rPr>
          <w:rFonts w:cstheme="minorHAnsi"/>
          <w:color w:val="7030A0"/>
        </w:rPr>
      </w:pPr>
    </w:p>
    <w:p w14:paraId="3B6F6044" w14:textId="77777777" w:rsidR="00CF60DE" w:rsidRDefault="00CF60DE" w:rsidP="00CF60DE">
      <w:pPr>
        <w:jc w:val="center"/>
        <w:rPr>
          <w:rFonts w:cstheme="minorHAnsi"/>
          <w:color w:val="7030A0"/>
        </w:rPr>
      </w:pPr>
    </w:p>
    <w:p w14:paraId="60A25B70" w14:textId="77777777" w:rsidR="00CF60DE" w:rsidRDefault="00CF60DE" w:rsidP="00CF60DE">
      <w:pPr>
        <w:jc w:val="center"/>
        <w:rPr>
          <w:rFonts w:cstheme="minorHAnsi"/>
          <w:color w:val="7030A0"/>
        </w:rPr>
      </w:pPr>
    </w:p>
    <w:p w14:paraId="7C90BA19" w14:textId="77777777" w:rsidR="00CF60DE" w:rsidRDefault="00CF60DE" w:rsidP="00CF60DE">
      <w:pPr>
        <w:jc w:val="center"/>
        <w:rPr>
          <w:rFonts w:cstheme="minorHAnsi"/>
          <w:color w:val="7030A0"/>
        </w:rPr>
      </w:pPr>
    </w:p>
    <w:p w14:paraId="5B443AC7" w14:textId="77777777" w:rsidR="00CF60DE" w:rsidRDefault="00CF60DE" w:rsidP="00CF60DE">
      <w:pPr>
        <w:jc w:val="center"/>
        <w:rPr>
          <w:rFonts w:cstheme="minorHAnsi"/>
          <w:color w:val="7030A0"/>
        </w:rPr>
      </w:pPr>
    </w:p>
    <w:p w14:paraId="1E0D7E0D" w14:textId="77777777" w:rsidR="00CF60DE" w:rsidRDefault="00CF60DE" w:rsidP="00CF60DE">
      <w:pPr>
        <w:jc w:val="center"/>
        <w:rPr>
          <w:rFonts w:cstheme="minorHAnsi"/>
          <w:color w:val="7030A0"/>
        </w:rPr>
      </w:pPr>
    </w:p>
    <w:p w14:paraId="2CFC0E73" w14:textId="77777777" w:rsidR="00CF60DE" w:rsidRDefault="00CF60DE" w:rsidP="00CF60DE">
      <w:pPr>
        <w:jc w:val="center"/>
        <w:rPr>
          <w:rFonts w:cstheme="minorHAnsi"/>
          <w:color w:val="7030A0"/>
        </w:rPr>
      </w:pPr>
    </w:p>
    <w:p w14:paraId="45B2467A" w14:textId="77777777" w:rsidR="00CF60DE" w:rsidRDefault="00CF60DE" w:rsidP="00CF60DE">
      <w:pPr>
        <w:jc w:val="center"/>
        <w:rPr>
          <w:rFonts w:cstheme="minorHAnsi"/>
          <w:color w:val="7030A0"/>
        </w:rPr>
      </w:pPr>
    </w:p>
    <w:p w14:paraId="24EA2882" w14:textId="77777777" w:rsidR="00CF60DE" w:rsidRDefault="00CF60DE" w:rsidP="00CF60DE">
      <w:pPr>
        <w:jc w:val="center"/>
        <w:rPr>
          <w:rFonts w:cstheme="minorHAnsi"/>
          <w:color w:val="7030A0"/>
        </w:rPr>
      </w:pPr>
    </w:p>
    <w:p w14:paraId="7380615B" w14:textId="77777777" w:rsidR="00CF60DE" w:rsidRDefault="00CF60DE" w:rsidP="00CF60DE">
      <w:pPr>
        <w:jc w:val="center"/>
        <w:rPr>
          <w:rFonts w:cstheme="minorHAnsi"/>
          <w:color w:val="7030A0"/>
        </w:rPr>
      </w:pPr>
    </w:p>
    <w:p w14:paraId="3E6D9B5E" w14:textId="77777777" w:rsidR="00CF60DE" w:rsidRDefault="00CF60DE" w:rsidP="00CF60DE">
      <w:pPr>
        <w:jc w:val="center"/>
        <w:rPr>
          <w:rFonts w:cstheme="minorHAnsi"/>
          <w:color w:val="7030A0"/>
        </w:rPr>
      </w:pPr>
    </w:p>
    <w:p w14:paraId="4769E621" w14:textId="77777777" w:rsidR="00CF60DE" w:rsidRDefault="00CF60DE" w:rsidP="00CF60DE">
      <w:pPr>
        <w:jc w:val="center"/>
        <w:rPr>
          <w:rFonts w:cstheme="minorHAnsi"/>
          <w:color w:val="7030A0"/>
        </w:rPr>
      </w:pPr>
    </w:p>
    <w:p w14:paraId="6CA1A380" w14:textId="77777777" w:rsidR="00CF60DE" w:rsidRDefault="00CF60DE" w:rsidP="00CF60DE">
      <w:pPr>
        <w:jc w:val="center"/>
        <w:rPr>
          <w:rFonts w:cstheme="minorHAnsi"/>
          <w:color w:val="7030A0"/>
        </w:rPr>
      </w:pPr>
    </w:p>
    <w:p w14:paraId="4D65CD50" w14:textId="77777777" w:rsidR="00CF60DE" w:rsidRPr="00C018E6" w:rsidRDefault="00CF60DE" w:rsidP="00CF60DE">
      <w:pPr>
        <w:jc w:val="center"/>
        <w:rPr>
          <w:rFonts w:cstheme="minorHAnsi"/>
          <w:color w:val="7030A0"/>
        </w:rPr>
      </w:pPr>
    </w:p>
    <w:p w14:paraId="68287A09" w14:textId="17BC1400" w:rsidR="006A279D" w:rsidRPr="006A279D" w:rsidRDefault="006A279D" w:rsidP="006A279D">
      <w:pPr>
        <w:pStyle w:val="Antrat2"/>
        <w:ind w:left="5103"/>
        <w:rPr>
          <w:rFonts w:asciiTheme="minorHAnsi" w:eastAsia="Calibri" w:hAnsiTheme="minorHAnsi" w:cstheme="minorHAnsi"/>
          <w:color w:val="0070C0"/>
          <w:sz w:val="22"/>
          <w:szCs w:val="22"/>
        </w:rPr>
      </w:pPr>
      <w:bookmarkStart w:id="45" w:name="_Ref38291223"/>
      <w:bookmarkStart w:id="46" w:name="_Ref38291334"/>
      <w:bookmarkStart w:id="47" w:name="_Ref38533412"/>
      <w:bookmarkStart w:id="48" w:name="_Toc126333942"/>
      <w:bookmarkStart w:id="49" w:name="_Toc162508571"/>
      <w:bookmarkStart w:id="50" w:name="_Toc203548614"/>
      <w:r w:rsidRPr="006A279D">
        <w:rPr>
          <w:rFonts w:asciiTheme="minorHAnsi" w:eastAsia="Calibri" w:hAnsiTheme="minorHAnsi" w:cstheme="minorHAnsi"/>
          <w:color w:val="0070C0"/>
          <w:sz w:val="22"/>
          <w:szCs w:val="22"/>
        </w:rPr>
        <w:lastRenderedPageBreak/>
        <w:t xml:space="preserve">Pirkimo sąlygų </w:t>
      </w:r>
      <w:r w:rsidR="00CF60DE">
        <w:rPr>
          <w:rFonts w:asciiTheme="minorHAnsi" w:eastAsia="Calibri" w:hAnsiTheme="minorHAnsi" w:cstheme="minorHAnsi"/>
          <w:color w:val="0070C0"/>
          <w:sz w:val="22"/>
          <w:szCs w:val="22"/>
        </w:rPr>
        <w:t>7</w:t>
      </w:r>
      <w:r w:rsidRPr="006A279D">
        <w:rPr>
          <w:rFonts w:asciiTheme="minorHAnsi" w:eastAsia="Calibri" w:hAnsiTheme="minorHAnsi" w:cstheme="minorHAnsi"/>
          <w:color w:val="0070C0"/>
          <w:sz w:val="22"/>
          <w:szCs w:val="22"/>
        </w:rPr>
        <w:t xml:space="preserve"> priedas „Tiekėjų kvalifikacijos reikalavimai“</w:t>
      </w:r>
      <w:bookmarkEnd w:id="45"/>
      <w:bookmarkEnd w:id="46"/>
      <w:bookmarkEnd w:id="47"/>
      <w:bookmarkEnd w:id="48"/>
      <w:bookmarkEnd w:id="49"/>
      <w:bookmarkEnd w:id="50"/>
    </w:p>
    <w:p w14:paraId="73DE9943" w14:textId="77777777" w:rsidR="006A279D" w:rsidRPr="004C5A4E" w:rsidRDefault="006A279D" w:rsidP="006A279D">
      <w:pPr>
        <w:rPr>
          <w:rFonts w:cstheme="minorHAnsi"/>
          <w:b/>
          <w:bCs/>
          <w:smallCaps/>
        </w:rPr>
      </w:pPr>
    </w:p>
    <w:p w14:paraId="3DAA920E" w14:textId="155C8862" w:rsidR="006A279D" w:rsidRPr="004C5A4E" w:rsidRDefault="006A279D" w:rsidP="006A279D">
      <w:pPr>
        <w:pStyle w:val="Paantrat"/>
        <w:spacing w:line="240" w:lineRule="auto"/>
        <w:jc w:val="center"/>
        <w:rPr>
          <w:smallCaps/>
        </w:rPr>
      </w:pPr>
      <w:r w:rsidRPr="004C5A4E">
        <w:rPr>
          <w:smallCaps/>
        </w:rPr>
        <w:t>TIEKĖJŲ KVALIFIKACIJOS REIKALAVIMAI</w:t>
      </w:r>
    </w:p>
    <w:p w14:paraId="62863D06" w14:textId="4F784BA9" w:rsidR="006A279D" w:rsidRPr="006A279D" w:rsidRDefault="006A279D" w:rsidP="006A279D">
      <w:pPr>
        <w:pStyle w:val="Sraopastraipa"/>
        <w:spacing w:after="0" w:line="240" w:lineRule="auto"/>
        <w:ind w:left="0" w:firstLine="567"/>
        <w:jc w:val="both"/>
        <w:rPr>
          <w:rFonts w:cstheme="minorHAnsi"/>
        </w:rPr>
      </w:pPr>
      <w:r w:rsidRPr="006A279D">
        <w:rPr>
          <w:rFonts w:cstheme="minorHAnsi"/>
        </w:rPr>
        <w:t xml:space="preserve">Tiekėjo kvalifikacija turi atitikti šiame priede nustatytus reikalavimus kvalifikacijai </w:t>
      </w:r>
    </w:p>
    <w:p w14:paraId="52DFEDAA" w14:textId="77777777" w:rsidR="006A279D" w:rsidRPr="006A279D" w:rsidRDefault="006A279D" w:rsidP="006A279D">
      <w:pPr>
        <w:spacing w:after="0"/>
        <w:rPr>
          <w:rFonts w:ascii="Times New Roman" w:hAnsi="Times New Roman" w:cs="Times New Roman"/>
        </w:rPr>
      </w:pPr>
    </w:p>
    <w:tbl>
      <w:tblPr>
        <w:tblStyle w:val="TableGrid3"/>
        <w:tblW w:w="5000" w:type="pct"/>
        <w:tblLook w:val="04A0" w:firstRow="1" w:lastRow="0" w:firstColumn="1" w:lastColumn="0" w:noHBand="0" w:noVBand="1"/>
      </w:tblPr>
      <w:tblGrid>
        <w:gridCol w:w="498"/>
        <w:gridCol w:w="3041"/>
        <w:gridCol w:w="3909"/>
        <w:gridCol w:w="10"/>
        <w:gridCol w:w="2170"/>
      </w:tblGrid>
      <w:tr w:rsidR="006A279D" w:rsidRPr="006A279D" w14:paraId="2336F8E0" w14:textId="77777777" w:rsidTr="003A6A32">
        <w:trPr>
          <w:tblHeader/>
        </w:trPr>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73AD6E78" w14:textId="77777777" w:rsidR="006A279D" w:rsidRPr="006A279D" w:rsidRDefault="006A279D" w:rsidP="005E026C">
            <w:pPr>
              <w:spacing w:before="60" w:after="60"/>
              <w:jc w:val="center"/>
              <w:rPr>
                <w:rFonts w:asciiTheme="minorHAnsi" w:hAnsiTheme="minorHAnsi" w:cstheme="minorHAnsi"/>
                <w:b/>
                <w:bCs/>
                <w:sz w:val="22"/>
                <w:szCs w:val="22"/>
              </w:rPr>
            </w:pPr>
            <w:r w:rsidRPr="006A279D">
              <w:rPr>
                <w:rFonts w:asciiTheme="minorHAnsi" w:eastAsiaTheme="minorHAnsi" w:hAnsiTheme="minorHAnsi" w:cstheme="minorHAnsi"/>
                <w:b/>
                <w:bCs/>
                <w:sz w:val="22"/>
                <w:szCs w:val="22"/>
              </w:rPr>
              <w:t>Eil. Nr.</w:t>
            </w:r>
          </w:p>
        </w:tc>
        <w:tc>
          <w:tcPr>
            <w:tcW w:w="157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5F73D805" w14:textId="77777777" w:rsidR="006A279D" w:rsidRPr="006A279D" w:rsidRDefault="006A279D" w:rsidP="005E026C">
            <w:pPr>
              <w:spacing w:before="60" w:after="60"/>
              <w:jc w:val="center"/>
              <w:rPr>
                <w:rFonts w:asciiTheme="minorHAnsi" w:eastAsiaTheme="minorEastAsia" w:hAnsiTheme="minorHAnsi" w:cstheme="minorBidi"/>
                <w:b/>
                <w:bCs/>
                <w:sz w:val="22"/>
                <w:szCs w:val="22"/>
              </w:rPr>
            </w:pPr>
            <w:r w:rsidRPr="006A279D">
              <w:rPr>
                <w:rFonts w:asciiTheme="minorHAnsi" w:hAnsiTheme="minorHAnsi" w:cstheme="minorBidi"/>
                <w:b/>
                <w:bCs/>
                <w:color w:val="000000"/>
                <w:sz w:val="22"/>
                <w:szCs w:val="22"/>
              </w:rPr>
              <w:t>Kvalifikacijos reikalavimas</w:t>
            </w:r>
          </w:p>
        </w:tc>
        <w:tc>
          <w:tcPr>
            <w:tcW w:w="2035" w:type="pct"/>
            <w:gridSpan w:val="2"/>
            <w:tcBorders>
              <w:top w:val="single" w:sz="4" w:space="0" w:color="auto"/>
              <w:left w:val="single" w:sz="4" w:space="0" w:color="auto"/>
              <w:bottom w:val="single" w:sz="4" w:space="0" w:color="000000" w:themeColor="text1"/>
              <w:right w:val="single" w:sz="4" w:space="0" w:color="auto"/>
            </w:tcBorders>
            <w:shd w:val="clear" w:color="auto" w:fill="DEEAF6" w:themeFill="accent5" w:themeFillTint="33"/>
            <w:vAlign w:val="center"/>
          </w:tcPr>
          <w:p w14:paraId="7A331D57" w14:textId="77777777" w:rsidR="006A279D" w:rsidRPr="006A279D" w:rsidRDefault="006A279D" w:rsidP="005E026C">
            <w:pPr>
              <w:autoSpaceDE w:val="0"/>
              <w:autoSpaceDN w:val="0"/>
              <w:adjustRightInd w:val="0"/>
              <w:jc w:val="center"/>
              <w:rPr>
                <w:rFonts w:cstheme="minorHAnsi"/>
                <w:b/>
                <w:bCs/>
                <w:color w:val="000000"/>
                <w:sz w:val="22"/>
                <w:szCs w:val="22"/>
              </w:rPr>
            </w:pPr>
            <w:r w:rsidRPr="006A279D">
              <w:rPr>
                <w:rFonts w:asciiTheme="minorHAnsi" w:hAnsiTheme="minorHAnsi" w:cstheme="minorHAnsi"/>
                <w:b/>
                <w:bCs/>
                <w:color w:val="000000"/>
                <w:sz w:val="22"/>
                <w:szCs w:val="22"/>
              </w:rPr>
              <w:t>Atitiktį reikalavimui įrodantys  dokumentai</w:t>
            </w:r>
          </w:p>
        </w:tc>
        <w:tc>
          <w:tcPr>
            <w:tcW w:w="1127" w:type="pct"/>
            <w:tcBorders>
              <w:top w:val="single" w:sz="4" w:space="0" w:color="auto"/>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15F99788" w14:textId="77777777" w:rsidR="006A279D" w:rsidRPr="006A279D" w:rsidRDefault="006A279D" w:rsidP="005E026C">
            <w:pPr>
              <w:autoSpaceDE w:val="0"/>
              <w:autoSpaceDN w:val="0"/>
              <w:adjustRightInd w:val="0"/>
              <w:jc w:val="center"/>
              <w:rPr>
                <w:rFonts w:cstheme="minorHAnsi"/>
                <w:b/>
                <w:bCs/>
                <w:color w:val="000000"/>
                <w:sz w:val="22"/>
                <w:szCs w:val="22"/>
              </w:rPr>
            </w:pPr>
            <w:r w:rsidRPr="006A279D">
              <w:rPr>
                <w:rFonts w:asciiTheme="minorHAnsi" w:hAnsiTheme="minorHAnsi" w:cstheme="minorHAnsi"/>
                <w:b/>
                <w:bCs/>
                <w:color w:val="000000"/>
                <w:sz w:val="22"/>
                <w:szCs w:val="22"/>
              </w:rPr>
              <w:t>Subjektas, kuris turi atitikti reikalavimą</w:t>
            </w:r>
          </w:p>
        </w:tc>
      </w:tr>
      <w:tr w:rsidR="006A279D" w:rsidRPr="006A279D" w14:paraId="4CB41359" w14:textId="77777777" w:rsidTr="003A6A32">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F67342" w14:textId="77777777" w:rsidR="006A279D" w:rsidRPr="006A279D" w:rsidRDefault="006A279D" w:rsidP="005E026C">
            <w:pPr>
              <w:pStyle w:val="Sraopastraipa"/>
              <w:numPr>
                <w:ilvl w:val="0"/>
                <w:numId w:val="26"/>
              </w:numPr>
              <w:spacing w:before="60" w:after="60" w:line="257" w:lineRule="auto"/>
              <w:ind w:left="357" w:hanging="357"/>
              <w:rPr>
                <w:rFonts w:asciiTheme="minorHAnsi" w:eastAsiaTheme="minorHAnsi" w:hAnsiTheme="minorHAnsi" w:cstheme="minorHAnsi"/>
                <w:sz w:val="22"/>
                <w:szCs w:val="22"/>
              </w:rPr>
            </w:pPr>
          </w:p>
        </w:tc>
        <w:tc>
          <w:tcPr>
            <w:tcW w:w="4741"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B06233" w14:textId="3704A60D" w:rsidR="006A279D" w:rsidRPr="006A279D" w:rsidRDefault="003A6A32" w:rsidP="005E026C">
            <w:pPr>
              <w:autoSpaceDE w:val="0"/>
              <w:autoSpaceDN w:val="0"/>
              <w:adjustRightInd w:val="0"/>
              <w:rPr>
                <w:rFonts w:asciiTheme="minorHAnsi" w:hAnsiTheme="minorHAnsi" w:cstheme="minorHAnsi"/>
                <w:b/>
                <w:bCs/>
                <w:color w:val="000000"/>
                <w:sz w:val="22"/>
                <w:szCs w:val="22"/>
              </w:rPr>
            </w:pPr>
            <w:r>
              <w:rPr>
                <w:rFonts w:asciiTheme="minorHAnsi" w:hAnsiTheme="minorHAnsi" w:cstheme="minorHAnsi"/>
                <w:b/>
                <w:bCs/>
                <w:color w:val="000000"/>
                <w:sz w:val="22"/>
                <w:szCs w:val="22"/>
              </w:rPr>
              <w:t>Techninio ir profesinio pajėgumo reikalavimai</w:t>
            </w:r>
          </w:p>
        </w:tc>
      </w:tr>
      <w:tr w:rsidR="003A6A32" w:rsidRPr="006A279D" w14:paraId="1D1C094D" w14:textId="77777777" w:rsidTr="003A6A32">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7087C" w14:textId="77777777" w:rsidR="003A6A32" w:rsidRPr="006A279D" w:rsidRDefault="003A6A32" w:rsidP="003A6A32">
            <w:pPr>
              <w:pStyle w:val="Sraopastraipa"/>
              <w:spacing w:before="60" w:after="60" w:line="257" w:lineRule="auto"/>
              <w:ind w:left="0"/>
              <w:jc w:val="right"/>
              <w:rPr>
                <w:rFonts w:asciiTheme="minorHAnsi" w:eastAsiaTheme="minorHAnsi" w:hAnsiTheme="minorHAnsi" w:cstheme="minorHAnsi"/>
                <w:sz w:val="22"/>
                <w:szCs w:val="22"/>
              </w:rPr>
            </w:pPr>
            <w:r w:rsidRPr="006A279D">
              <w:rPr>
                <w:rFonts w:asciiTheme="minorHAnsi" w:eastAsiaTheme="minorHAnsi" w:hAnsiTheme="minorHAnsi" w:cstheme="minorHAnsi"/>
                <w:sz w:val="22"/>
                <w:szCs w:val="22"/>
              </w:rPr>
              <w:t xml:space="preserve">1.1 </w:t>
            </w:r>
          </w:p>
        </w:tc>
        <w:tc>
          <w:tcPr>
            <w:tcW w:w="1579" w:type="pct"/>
            <w:tcBorders>
              <w:top w:val="single" w:sz="4" w:space="0" w:color="000000" w:themeColor="text1"/>
              <w:left w:val="single" w:sz="4" w:space="0" w:color="000000" w:themeColor="text1"/>
              <w:bottom w:val="single" w:sz="4" w:space="0" w:color="000000" w:themeColor="text1"/>
              <w:right w:val="single" w:sz="4" w:space="0" w:color="auto"/>
            </w:tcBorders>
          </w:tcPr>
          <w:p w14:paraId="0FBA378C" w14:textId="3D8D4C03" w:rsidR="003A6A32" w:rsidRPr="007210C0" w:rsidRDefault="003A6A32" w:rsidP="003A6A32">
            <w:pPr>
              <w:rPr>
                <w:rFonts w:asciiTheme="minorHAnsi" w:hAnsiTheme="minorHAnsi" w:cstheme="minorHAnsi"/>
                <w:b/>
                <w:bCs/>
                <w:sz w:val="22"/>
                <w:szCs w:val="22"/>
              </w:rPr>
            </w:pPr>
            <w:r w:rsidRPr="007210C0">
              <w:rPr>
                <w:rFonts w:asciiTheme="minorHAnsi" w:hAnsiTheme="minorHAnsi" w:cstheme="minorHAnsi"/>
                <w:sz w:val="22"/>
                <w:szCs w:val="22"/>
              </w:rPr>
              <w:t>Tiekėjas per pastaruosius 3 metus  arba per laiką nuo tiekėjo įregistravimo dienos (jeigu tiekėjas vykdė veiklą mažiau nei 3 metus) turi būti tinkamai įvykdęs ir (ar) vykdo bent vieną ar kelias sutartis</w:t>
            </w:r>
            <w:r w:rsidR="00537CB4" w:rsidRPr="007210C0">
              <w:rPr>
                <w:rFonts w:asciiTheme="minorHAnsi" w:hAnsiTheme="minorHAnsi" w:cstheme="minorHAnsi"/>
                <w:sz w:val="22"/>
                <w:szCs w:val="22"/>
              </w:rPr>
              <w:t>,</w:t>
            </w:r>
            <w:r w:rsidRPr="007210C0">
              <w:rPr>
                <w:rFonts w:asciiTheme="minorHAnsi" w:hAnsiTheme="minorHAnsi" w:cstheme="minorHAnsi"/>
                <w:sz w:val="22"/>
                <w:szCs w:val="22"/>
              </w:rPr>
              <w:t xml:space="preserve"> susijusias su sąskaitų spausdinimo ir paruošimo pristatymui paslaugų teikimu, kurios (kurių) bendras atspausdinamų ir parengiamų pristatymui sąskaitų skaičius yra ne mažesnis kaip</w:t>
            </w:r>
            <w:r w:rsidR="00537CB4" w:rsidRPr="007210C0">
              <w:rPr>
                <w:rFonts w:asciiTheme="minorHAnsi" w:hAnsiTheme="minorHAnsi" w:cstheme="minorHAnsi"/>
                <w:sz w:val="22"/>
                <w:szCs w:val="22"/>
              </w:rPr>
              <w:t xml:space="preserve"> </w:t>
            </w:r>
            <w:r w:rsidR="006E3B93" w:rsidRPr="007210C0">
              <w:rPr>
                <w:rFonts w:asciiTheme="minorHAnsi" w:hAnsiTheme="minorHAnsi" w:cstheme="minorHAnsi"/>
                <w:b/>
                <w:bCs/>
                <w:sz w:val="22"/>
                <w:szCs w:val="22"/>
              </w:rPr>
              <w:t>20</w:t>
            </w:r>
            <w:r w:rsidR="00537CB4" w:rsidRPr="007210C0">
              <w:rPr>
                <w:rFonts w:asciiTheme="minorHAnsi" w:hAnsiTheme="minorHAnsi" w:cstheme="minorHAnsi"/>
                <w:b/>
                <w:bCs/>
                <w:sz w:val="22"/>
                <w:szCs w:val="22"/>
              </w:rPr>
              <w:t xml:space="preserve"> 000</w:t>
            </w:r>
          </w:p>
          <w:p w14:paraId="2CED5E01" w14:textId="12275FF4" w:rsidR="003A6A32" w:rsidRPr="007210C0" w:rsidRDefault="003A6A32" w:rsidP="00537CB4">
            <w:pPr>
              <w:rPr>
                <w:rFonts w:asciiTheme="minorHAnsi" w:hAnsiTheme="minorHAnsi" w:cstheme="minorHAnsi"/>
                <w:sz w:val="22"/>
                <w:szCs w:val="22"/>
              </w:rPr>
            </w:pPr>
            <w:r w:rsidRPr="007210C0">
              <w:rPr>
                <w:rFonts w:asciiTheme="minorHAnsi" w:hAnsiTheme="minorHAnsi" w:cstheme="minorHAnsi"/>
                <w:b/>
                <w:bCs/>
                <w:sz w:val="22"/>
                <w:szCs w:val="22"/>
              </w:rPr>
              <w:t xml:space="preserve"> vnt.</w:t>
            </w:r>
            <w:r w:rsidRPr="007210C0">
              <w:rPr>
                <w:rFonts w:asciiTheme="minorHAnsi" w:hAnsiTheme="minorHAnsi" w:cstheme="minorHAnsi"/>
                <w:sz w:val="22"/>
                <w:szCs w:val="22"/>
              </w:rPr>
              <w:t xml:space="preserve"> sąskaitų per mėnesį </w:t>
            </w:r>
          </w:p>
        </w:tc>
        <w:tc>
          <w:tcPr>
            <w:tcW w:w="2030" w:type="pct"/>
            <w:tcBorders>
              <w:top w:val="single" w:sz="4" w:space="0" w:color="000000" w:themeColor="text1"/>
              <w:left w:val="single" w:sz="4" w:space="0" w:color="auto"/>
              <w:bottom w:val="single" w:sz="4" w:space="0" w:color="000000" w:themeColor="text1"/>
              <w:right w:val="single" w:sz="4" w:space="0" w:color="auto"/>
            </w:tcBorders>
          </w:tcPr>
          <w:p w14:paraId="6F777DDA" w14:textId="7369C088" w:rsidR="003A6A32" w:rsidRPr="003A6A32" w:rsidRDefault="003A6A32" w:rsidP="003A6A32">
            <w:pPr>
              <w:rPr>
                <w:rFonts w:asciiTheme="minorHAnsi" w:hAnsiTheme="minorHAnsi" w:cstheme="minorHAnsi"/>
                <w:sz w:val="22"/>
                <w:szCs w:val="22"/>
              </w:rPr>
            </w:pPr>
            <w:r w:rsidRPr="003A6A32">
              <w:rPr>
                <w:rFonts w:asciiTheme="minorHAnsi" w:hAnsiTheme="minorHAnsi" w:cstheme="minorHAnsi"/>
                <w:sz w:val="22"/>
                <w:szCs w:val="22"/>
              </w:rPr>
              <w:t xml:space="preserve">  1) Tiekėjo pagrindinių per pastaruosius 3 metus arba per laiką nuo tiekėjo įregistravimo dienos (jeigu tiekėjas vykdė veiklą mažiau nei 3 metus)  įvykdytų ir ar (vykdomų) sutarčių, susijusių su sąskaitų spausdinimo ir paruošimo pristatymui paslaugų teikimu,  sąrašas, pasirašytas tiekėjo vadovo ar jo įgalioto asmens,  kuriame nurodytas sutarties dalykas, atspausdintų ir parengtų pristatymui sąskaitų skaičius,  paslaugų teikimo pradžios ir pabaigos datos,  paslaugų gavėjai (tiek viešieji, tiek privatieji), kontaktiniai  asmenys  ir jų telefono numeriai. </w:t>
            </w:r>
          </w:p>
          <w:p w14:paraId="562405EF" w14:textId="77777777" w:rsidR="003A6A32" w:rsidRPr="003A6A32" w:rsidRDefault="003A6A32" w:rsidP="003A6A32">
            <w:pPr>
              <w:rPr>
                <w:rFonts w:asciiTheme="minorHAnsi" w:hAnsiTheme="minorHAnsi" w:cstheme="minorHAnsi"/>
                <w:sz w:val="22"/>
                <w:szCs w:val="22"/>
              </w:rPr>
            </w:pPr>
            <w:r w:rsidRPr="003A6A32">
              <w:rPr>
                <w:rFonts w:asciiTheme="minorHAnsi" w:hAnsiTheme="minorHAnsi" w:cstheme="minorHAnsi"/>
                <w:sz w:val="22"/>
                <w:szCs w:val="22"/>
              </w:rPr>
              <w:t>2)  Įrodymui apie paslaugų suteikimą tiekėjas pateikia paslaugos gavėjo pažymą ar kitą lygiavertį dokumentą.</w:t>
            </w:r>
          </w:p>
          <w:p w14:paraId="293C27DA" w14:textId="3B0C0FC7" w:rsidR="003A6A32" w:rsidRPr="003A6A32" w:rsidRDefault="003A6A32" w:rsidP="003A6A32">
            <w:pPr>
              <w:autoSpaceDE w:val="0"/>
              <w:autoSpaceDN w:val="0"/>
              <w:adjustRightInd w:val="0"/>
              <w:rPr>
                <w:rFonts w:asciiTheme="minorHAnsi" w:hAnsiTheme="minorHAnsi" w:cstheme="minorHAnsi"/>
                <w:color w:val="000000"/>
                <w:sz w:val="22"/>
                <w:szCs w:val="22"/>
              </w:rPr>
            </w:pPr>
          </w:p>
        </w:tc>
        <w:tc>
          <w:tcPr>
            <w:tcW w:w="1132"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03D1A7B9" w14:textId="3CB2C3C1" w:rsidR="003A6A32" w:rsidRPr="006A279D" w:rsidRDefault="003A6A32" w:rsidP="003A6A32">
            <w:pPr>
              <w:spacing w:line="240" w:lineRule="auto"/>
              <w:jc w:val="both"/>
              <w:rPr>
                <w:rFonts w:asciiTheme="minorHAnsi" w:hAnsiTheme="minorHAnsi" w:cstheme="minorHAnsi"/>
                <w:sz w:val="22"/>
                <w:szCs w:val="22"/>
              </w:rPr>
            </w:pPr>
            <w:r w:rsidRPr="006A279D">
              <w:rPr>
                <w:rFonts w:asciiTheme="minorHAnsi" w:hAnsiTheme="minorHAnsi" w:cstheme="minorHAnsi"/>
                <w:sz w:val="22"/>
                <w:szCs w:val="22"/>
              </w:rPr>
              <w:t>Jeigu pasiūlymą teikia ūkio subjektų grupė, ar remiamasi ūkio subjekto pajėgumais  – reikalavimą turi atitikti kiekvienas ūkio subjektų grupės narys (-</w:t>
            </w:r>
            <w:proofErr w:type="spellStart"/>
            <w:r w:rsidRPr="006A279D">
              <w:rPr>
                <w:rFonts w:asciiTheme="minorHAnsi" w:hAnsiTheme="minorHAnsi" w:cstheme="minorHAnsi"/>
                <w:sz w:val="22"/>
                <w:szCs w:val="22"/>
              </w:rPr>
              <w:t>iai</w:t>
            </w:r>
            <w:proofErr w:type="spellEnd"/>
            <w:r w:rsidRPr="006A279D">
              <w:rPr>
                <w:rFonts w:asciiTheme="minorHAnsi" w:hAnsiTheme="minorHAnsi" w:cstheme="minorHAnsi"/>
                <w:sz w:val="22"/>
                <w:szCs w:val="22"/>
              </w:rPr>
              <w:t>), ir (ar) ūkio subjektas pagal jų prisiimamus įsipareigojimus pirkimo sutarčiai/ sutarties daliai vykdyti</w:t>
            </w:r>
            <w:r>
              <w:rPr>
                <w:rFonts w:asciiTheme="minorHAnsi" w:hAnsiTheme="minorHAnsi" w:cstheme="minorHAnsi"/>
                <w:sz w:val="22"/>
                <w:szCs w:val="22"/>
              </w:rPr>
              <w:t>.</w:t>
            </w:r>
          </w:p>
        </w:tc>
      </w:tr>
      <w:tr w:rsidR="006F18A2" w:rsidRPr="006A279D" w14:paraId="315DF970" w14:textId="77777777" w:rsidTr="003A6A32">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118E36" w14:textId="7F21AE86" w:rsidR="006F18A2" w:rsidRPr="006A279D" w:rsidRDefault="006F18A2" w:rsidP="006F18A2">
            <w:pPr>
              <w:pStyle w:val="Sraopastraipa"/>
              <w:spacing w:before="60" w:after="60" w:line="257" w:lineRule="auto"/>
              <w:ind w:left="0"/>
              <w:jc w:val="right"/>
              <w:rPr>
                <w:rFonts w:cstheme="minorHAnsi"/>
              </w:rPr>
            </w:pPr>
            <w:r>
              <w:rPr>
                <w:rFonts w:cstheme="minorHAnsi"/>
              </w:rPr>
              <w:t>1.2</w:t>
            </w:r>
          </w:p>
        </w:tc>
        <w:tc>
          <w:tcPr>
            <w:tcW w:w="1579" w:type="pct"/>
            <w:tcBorders>
              <w:top w:val="single" w:sz="4" w:space="0" w:color="000000" w:themeColor="text1"/>
              <w:left w:val="single" w:sz="4" w:space="0" w:color="000000" w:themeColor="text1"/>
              <w:bottom w:val="single" w:sz="4" w:space="0" w:color="000000" w:themeColor="text1"/>
              <w:right w:val="single" w:sz="4" w:space="0" w:color="auto"/>
            </w:tcBorders>
          </w:tcPr>
          <w:p w14:paraId="76E4E13C" w14:textId="619C414E" w:rsidR="006F18A2" w:rsidRPr="007210C0" w:rsidRDefault="006F18A2" w:rsidP="006F18A2">
            <w:pPr>
              <w:rPr>
                <w:rFonts w:asciiTheme="minorHAnsi" w:hAnsiTheme="minorHAnsi" w:cstheme="minorHAnsi"/>
                <w:sz w:val="22"/>
                <w:szCs w:val="22"/>
              </w:rPr>
            </w:pPr>
            <w:r w:rsidRPr="007210C0">
              <w:rPr>
                <w:rFonts w:asciiTheme="minorHAnsi" w:hAnsiTheme="minorHAnsi" w:cstheme="minorHAnsi"/>
                <w:sz w:val="22"/>
                <w:szCs w:val="22"/>
              </w:rPr>
              <w:t>Tiekėjas per pastaruosius 3 metus arba per laiką nuo tiekėjo įregistravimo dienos (jeigu tiekėjas vykdė veiklą mažiau nei 3 metus) privalo būti tinkamai įvykdęs  ir (ar)   vykdyti bent vieną ar kelias</w:t>
            </w:r>
            <w:r w:rsidR="00A6523F" w:rsidRPr="007210C0">
              <w:rPr>
                <w:rFonts w:asciiTheme="minorHAnsi" w:hAnsiTheme="minorHAnsi" w:cstheme="minorHAnsi"/>
                <w:sz w:val="22"/>
                <w:szCs w:val="22"/>
              </w:rPr>
              <w:t xml:space="preserve"> </w:t>
            </w:r>
            <w:r w:rsidRPr="007210C0">
              <w:rPr>
                <w:rFonts w:asciiTheme="minorHAnsi" w:hAnsiTheme="minorHAnsi" w:cstheme="minorHAnsi"/>
                <w:sz w:val="22"/>
                <w:szCs w:val="22"/>
              </w:rPr>
              <w:t>sutartis</w:t>
            </w:r>
            <w:r w:rsidR="00A6523F" w:rsidRPr="007210C0">
              <w:rPr>
                <w:rFonts w:asciiTheme="minorHAnsi" w:hAnsiTheme="minorHAnsi" w:cstheme="minorHAnsi"/>
                <w:sz w:val="22"/>
                <w:szCs w:val="22"/>
              </w:rPr>
              <w:t>,</w:t>
            </w:r>
            <w:r w:rsidRPr="007210C0">
              <w:rPr>
                <w:rFonts w:asciiTheme="minorHAnsi" w:hAnsiTheme="minorHAnsi" w:cstheme="minorHAnsi"/>
                <w:sz w:val="22"/>
                <w:szCs w:val="22"/>
              </w:rPr>
              <w:t xml:space="preserve"> susijusias su sąskaitų  pristatymo vartotojams paslaugų teikimu, kurios (kurių) bendras sąskaitų pristatymo skaičius yra ne mažesnis  kaip</w:t>
            </w:r>
          </w:p>
          <w:p w14:paraId="758975EC" w14:textId="4B0E3296" w:rsidR="006F18A2" w:rsidRPr="007210C0" w:rsidRDefault="006E3B93" w:rsidP="006F18A2">
            <w:pPr>
              <w:rPr>
                <w:rFonts w:asciiTheme="minorHAnsi" w:hAnsiTheme="minorHAnsi" w:cstheme="minorHAnsi"/>
                <w:sz w:val="22"/>
                <w:szCs w:val="22"/>
              </w:rPr>
            </w:pPr>
            <w:r w:rsidRPr="007210C0">
              <w:rPr>
                <w:rFonts w:asciiTheme="minorHAnsi" w:hAnsiTheme="minorHAnsi" w:cstheme="minorHAnsi"/>
                <w:b/>
                <w:bCs/>
                <w:sz w:val="22"/>
                <w:szCs w:val="22"/>
              </w:rPr>
              <w:t>20</w:t>
            </w:r>
            <w:r w:rsidR="00A6523F" w:rsidRPr="007210C0">
              <w:rPr>
                <w:rFonts w:asciiTheme="minorHAnsi" w:hAnsiTheme="minorHAnsi" w:cstheme="minorHAnsi"/>
                <w:b/>
                <w:bCs/>
                <w:sz w:val="22"/>
                <w:szCs w:val="22"/>
              </w:rPr>
              <w:t xml:space="preserve"> 000 </w:t>
            </w:r>
            <w:r w:rsidR="006F18A2" w:rsidRPr="007210C0">
              <w:rPr>
                <w:rFonts w:asciiTheme="minorHAnsi" w:hAnsiTheme="minorHAnsi" w:cstheme="minorHAnsi"/>
                <w:b/>
                <w:bCs/>
                <w:sz w:val="22"/>
                <w:szCs w:val="22"/>
              </w:rPr>
              <w:t>vnt.</w:t>
            </w:r>
            <w:r w:rsidR="006F18A2" w:rsidRPr="007210C0">
              <w:rPr>
                <w:rFonts w:asciiTheme="minorHAnsi" w:hAnsiTheme="minorHAnsi" w:cstheme="minorHAnsi"/>
                <w:sz w:val="22"/>
                <w:szCs w:val="22"/>
              </w:rPr>
              <w:t xml:space="preserve"> sąskaitų per mėnesį           </w:t>
            </w:r>
          </w:p>
        </w:tc>
        <w:tc>
          <w:tcPr>
            <w:tcW w:w="2030" w:type="pct"/>
            <w:tcBorders>
              <w:top w:val="single" w:sz="4" w:space="0" w:color="000000" w:themeColor="text1"/>
              <w:left w:val="single" w:sz="4" w:space="0" w:color="auto"/>
              <w:bottom w:val="single" w:sz="4" w:space="0" w:color="000000" w:themeColor="text1"/>
              <w:right w:val="single" w:sz="4" w:space="0" w:color="auto"/>
            </w:tcBorders>
          </w:tcPr>
          <w:p w14:paraId="10FF8098" w14:textId="77777777" w:rsidR="006F18A2" w:rsidRPr="006F18A2" w:rsidRDefault="006F18A2" w:rsidP="006F18A2">
            <w:pPr>
              <w:rPr>
                <w:rFonts w:asciiTheme="minorHAnsi" w:hAnsiTheme="minorHAnsi" w:cstheme="minorHAnsi"/>
                <w:sz w:val="22"/>
                <w:szCs w:val="22"/>
              </w:rPr>
            </w:pPr>
            <w:r w:rsidRPr="006F18A2">
              <w:rPr>
                <w:rFonts w:asciiTheme="minorHAnsi" w:hAnsiTheme="minorHAnsi" w:cstheme="minorHAnsi"/>
                <w:sz w:val="22"/>
                <w:szCs w:val="22"/>
              </w:rPr>
              <w:t xml:space="preserve"> 1) Tiekėjo pagrindinių per pastaruosius 3 metus arba per laiką nuo tiekėjo įregistravimo dienos (jeigu tiekėjas vykdė veiklą mažiau nei 3 metus) įvykdytų ir ar (vykdomų) sutarčių, susijusių su  sąskaitų pristatymo vartotojams  paslaugų teikimu,  sąrašas,  pasirašytas tiekėjo vadovo ar jo įgalioto asmens, kuriame nurodytas sutarties dalykas, pristatytų per mėnesį sąskaitų skaičius, datos ir paslaugų gavėjai (tiek viešieji, tiek privatieji), kontaktiniai  asmenys  ir jų telefono numeriai. </w:t>
            </w:r>
          </w:p>
          <w:p w14:paraId="34F50629" w14:textId="77777777" w:rsidR="006F18A2" w:rsidRPr="006F18A2" w:rsidRDefault="006F18A2" w:rsidP="006F18A2">
            <w:pPr>
              <w:rPr>
                <w:rFonts w:asciiTheme="minorHAnsi" w:hAnsiTheme="minorHAnsi" w:cstheme="minorHAnsi"/>
                <w:sz w:val="22"/>
                <w:szCs w:val="22"/>
              </w:rPr>
            </w:pPr>
            <w:r w:rsidRPr="006F18A2">
              <w:rPr>
                <w:rFonts w:asciiTheme="minorHAnsi" w:hAnsiTheme="minorHAnsi" w:cstheme="minorHAnsi"/>
                <w:sz w:val="22"/>
                <w:szCs w:val="22"/>
              </w:rPr>
              <w:t>2)  Įrodymui apie paslaugų suteikimą tiekėjas pateikia paslaugos  gavėjo pažymą ar kitą lygiavertį dokumentą.</w:t>
            </w:r>
          </w:p>
          <w:p w14:paraId="357DC370" w14:textId="14632511" w:rsidR="006F18A2" w:rsidRPr="006F18A2" w:rsidRDefault="006F18A2" w:rsidP="006F18A2">
            <w:pPr>
              <w:rPr>
                <w:rFonts w:asciiTheme="minorHAnsi" w:hAnsiTheme="minorHAnsi" w:cstheme="minorHAnsi"/>
                <w:sz w:val="22"/>
                <w:szCs w:val="22"/>
              </w:rPr>
            </w:pPr>
          </w:p>
        </w:tc>
        <w:tc>
          <w:tcPr>
            <w:tcW w:w="1132"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34BF7E53" w14:textId="32CEA8F9" w:rsidR="006F18A2" w:rsidRPr="006A279D" w:rsidRDefault="006F18A2" w:rsidP="006F18A2">
            <w:pPr>
              <w:spacing w:line="240" w:lineRule="auto"/>
              <w:jc w:val="both"/>
              <w:rPr>
                <w:rFonts w:cstheme="minorHAnsi"/>
              </w:rPr>
            </w:pPr>
            <w:r w:rsidRPr="006A279D">
              <w:rPr>
                <w:rFonts w:asciiTheme="minorHAnsi" w:hAnsiTheme="minorHAnsi" w:cstheme="minorHAnsi"/>
                <w:sz w:val="22"/>
                <w:szCs w:val="22"/>
              </w:rPr>
              <w:t>Jeigu pasiūlymą teikia ūkio subjektų grupė, ar remiamasi ūkio subjekto pajėgumais  – reikalavimą turi atitikti kiekvienas ūkio subjektų grupės narys (-</w:t>
            </w:r>
            <w:proofErr w:type="spellStart"/>
            <w:r w:rsidRPr="006A279D">
              <w:rPr>
                <w:rFonts w:asciiTheme="minorHAnsi" w:hAnsiTheme="minorHAnsi" w:cstheme="minorHAnsi"/>
                <w:sz w:val="22"/>
                <w:szCs w:val="22"/>
              </w:rPr>
              <w:t>iai</w:t>
            </w:r>
            <w:proofErr w:type="spellEnd"/>
            <w:r w:rsidRPr="006A279D">
              <w:rPr>
                <w:rFonts w:asciiTheme="minorHAnsi" w:hAnsiTheme="minorHAnsi" w:cstheme="minorHAnsi"/>
                <w:sz w:val="22"/>
                <w:szCs w:val="22"/>
              </w:rPr>
              <w:t>), ir (ar) ūkio subjektas pagal jų prisiimamus įsipareigojimus pirkimo sutarčiai/ sutarties daliai vykdyti</w:t>
            </w:r>
            <w:r>
              <w:rPr>
                <w:rFonts w:asciiTheme="minorHAnsi" w:hAnsiTheme="minorHAnsi" w:cstheme="minorHAnsi"/>
                <w:sz w:val="22"/>
                <w:szCs w:val="22"/>
              </w:rPr>
              <w:t>.</w:t>
            </w:r>
          </w:p>
        </w:tc>
      </w:tr>
    </w:tbl>
    <w:p w14:paraId="5197F92E" w14:textId="18E04476" w:rsidR="00A44745" w:rsidRPr="00A44745" w:rsidRDefault="00CE590B" w:rsidP="00A44745">
      <w:pPr>
        <w:jc w:val="both"/>
        <w:rPr>
          <w:rFonts w:cstheme="minorHAnsi"/>
        </w:rPr>
      </w:pPr>
      <w:r w:rsidRPr="00CE590B">
        <w:rPr>
          <w:rFonts w:cstheme="minorHAnsi"/>
          <w:b/>
          <w:bCs/>
          <w:color w:val="FF0000"/>
        </w:rPr>
        <w:t xml:space="preserve"> </w:t>
      </w:r>
    </w:p>
    <w:sectPr w:rsidR="00A44745" w:rsidRPr="00A44745" w:rsidSect="00031DF2">
      <w:footerReference w:type="default" r:id="rId18"/>
      <w:headerReference w:type="first" r:id="rId19"/>
      <w:pgSz w:w="11906" w:h="16838"/>
      <w:pgMar w:top="1418" w:right="567" w:bottom="0"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7845C" w14:textId="77777777" w:rsidR="00111BE2" w:rsidRPr="004C5A4E" w:rsidRDefault="00111BE2" w:rsidP="00571120">
      <w:pPr>
        <w:spacing w:after="0" w:line="240" w:lineRule="auto"/>
      </w:pPr>
      <w:r w:rsidRPr="004C5A4E">
        <w:separator/>
      </w:r>
    </w:p>
  </w:endnote>
  <w:endnote w:type="continuationSeparator" w:id="0">
    <w:p w14:paraId="46398C89" w14:textId="77777777" w:rsidR="00111BE2" w:rsidRPr="004C5A4E" w:rsidRDefault="00111BE2" w:rsidP="00571120">
      <w:pPr>
        <w:spacing w:after="0" w:line="240" w:lineRule="auto"/>
      </w:pPr>
      <w:r w:rsidRPr="004C5A4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185018"/>
      <w:docPartObj>
        <w:docPartGallery w:val="Page Numbers (Bottom of Page)"/>
        <w:docPartUnique/>
      </w:docPartObj>
    </w:sdtPr>
    <w:sdtEndPr>
      <w:rPr>
        <w:rFonts w:ascii="Times New Roman" w:hAnsi="Times New Roman" w:cs="Times New Roman"/>
      </w:rPr>
    </w:sdtEndPr>
    <w:sdtContent>
      <w:p w14:paraId="69BE3E17" w14:textId="33F3B64A" w:rsidR="00A3631C" w:rsidRPr="004C5A4E" w:rsidRDefault="00A3631C">
        <w:pPr>
          <w:pStyle w:val="Porat"/>
          <w:jc w:val="center"/>
          <w:rPr>
            <w:rFonts w:ascii="Times New Roman" w:hAnsi="Times New Roman" w:cs="Times New Roman"/>
          </w:rPr>
        </w:pPr>
        <w:r w:rsidRPr="004C5A4E">
          <w:rPr>
            <w:rFonts w:ascii="Times New Roman" w:hAnsi="Times New Roman" w:cs="Times New Roman"/>
          </w:rPr>
          <w:fldChar w:fldCharType="begin"/>
        </w:r>
        <w:r w:rsidRPr="004C5A4E">
          <w:rPr>
            <w:rFonts w:ascii="Times New Roman" w:hAnsi="Times New Roman" w:cs="Times New Roman"/>
          </w:rPr>
          <w:instrText>PAGE   \* MERGEFORMAT</w:instrText>
        </w:r>
        <w:r w:rsidRPr="004C5A4E">
          <w:rPr>
            <w:rFonts w:ascii="Times New Roman" w:hAnsi="Times New Roman" w:cs="Times New Roman"/>
          </w:rPr>
          <w:fldChar w:fldCharType="separate"/>
        </w:r>
        <w:r w:rsidRPr="004C5A4E">
          <w:rPr>
            <w:rFonts w:ascii="Times New Roman" w:hAnsi="Times New Roman" w:cs="Times New Roman"/>
          </w:rPr>
          <w:t>2</w:t>
        </w:r>
        <w:r w:rsidRPr="004C5A4E">
          <w:rPr>
            <w:rFonts w:ascii="Times New Roman" w:hAnsi="Times New Roman" w:cs="Times New Roman"/>
          </w:rPr>
          <w:fldChar w:fldCharType="end"/>
        </w:r>
      </w:p>
    </w:sdtContent>
  </w:sdt>
  <w:p w14:paraId="07C0C37E" w14:textId="77777777" w:rsidR="00A3631C" w:rsidRPr="004C5A4E" w:rsidRDefault="00A3631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595A9" w14:textId="77777777" w:rsidR="00111BE2" w:rsidRPr="004C5A4E" w:rsidRDefault="00111BE2" w:rsidP="00571120">
      <w:pPr>
        <w:spacing w:after="0" w:line="240" w:lineRule="auto"/>
      </w:pPr>
      <w:r w:rsidRPr="004C5A4E">
        <w:separator/>
      </w:r>
    </w:p>
  </w:footnote>
  <w:footnote w:type="continuationSeparator" w:id="0">
    <w:p w14:paraId="0F9BB29C" w14:textId="77777777" w:rsidR="00111BE2" w:rsidRPr="004C5A4E" w:rsidRDefault="00111BE2" w:rsidP="00571120">
      <w:pPr>
        <w:spacing w:after="0" w:line="240" w:lineRule="auto"/>
      </w:pPr>
      <w:r w:rsidRPr="004C5A4E">
        <w:continuationSeparator/>
      </w:r>
    </w:p>
  </w:footnote>
  <w:footnote w:id="1">
    <w:p w14:paraId="5788D78B" w14:textId="77777777" w:rsidR="00023578" w:rsidRDefault="00023578" w:rsidP="00023578">
      <w:pPr>
        <w:pStyle w:val="Puslapioinaostekstas"/>
        <w:rPr>
          <w:rFonts w:ascii="Arial" w:hAnsi="Arial" w:cs="Arial"/>
          <w:sz w:val="16"/>
          <w:szCs w:val="16"/>
        </w:rPr>
      </w:pPr>
      <w:r>
        <w:rPr>
          <w:rFonts w:ascii="Arial" w:hAnsi="Arial" w:cs="Arial"/>
          <w:sz w:val="16"/>
          <w:szCs w:val="16"/>
          <w:vertAlign w:val="superscript"/>
        </w:rPr>
        <w:t xml:space="preserve">1 </w:t>
      </w:r>
      <w:hyperlink r:id="rId1" w:history="1">
        <w:r w:rsidRPr="0060273C">
          <w:rPr>
            <w:rStyle w:val="Hipersaitas"/>
            <w:rFonts w:ascii="Arial" w:hAnsi="Arial" w:cs="Arial"/>
            <w:sz w:val="16"/>
            <w:szCs w:val="16"/>
          </w:rPr>
          <w:t>https://www.e-tar.lt/portal/lt/legalAct/TAR.4B60A8C9678B/asr</w:t>
        </w:r>
      </w:hyperlink>
    </w:p>
    <w:p w14:paraId="37C1D2A1" w14:textId="77777777" w:rsidR="00023578" w:rsidRDefault="00023578" w:rsidP="00023578">
      <w:pPr>
        <w:pStyle w:val="Puslapioinaostekstas"/>
      </w:pPr>
      <w:r w:rsidRPr="004B28FC">
        <w:rPr>
          <w:rFonts w:ascii="Arial" w:hAnsi="Arial" w:cs="Arial"/>
          <w:sz w:val="16"/>
          <w:szCs w:val="16"/>
        </w:rPr>
        <w:tab/>
      </w:r>
    </w:p>
  </w:footnote>
  <w:footnote w:id="2">
    <w:p w14:paraId="0C08D7E3" w14:textId="77777777" w:rsidR="00C27891" w:rsidRPr="004C5A4E" w:rsidRDefault="00C27891" w:rsidP="002874D6">
      <w:pPr>
        <w:pStyle w:val="Puslapioinaostekstas"/>
        <w:jc w:val="both"/>
        <w:rPr>
          <w:i/>
          <w:iCs/>
          <w:sz w:val="16"/>
          <w:szCs w:val="16"/>
        </w:rPr>
      </w:pPr>
      <w:r w:rsidRPr="004C5A4E">
        <w:rPr>
          <w:rStyle w:val="Puslapioinaosnuoroda"/>
          <w:rFonts w:ascii="Calibri" w:eastAsia="Yu Mincho" w:hAnsi="Calibri" w:cs="Arial"/>
          <w:i/>
          <w:iCs/>
          <w:sz w:val="18"/>
          <w:szCs w:val="18"/>
        </w:rPr>
        <w:footnoteRef/>
      </w:r>
      <w:r w:rsidRPr="004C5A4E">
        <w:rPr>
          <w:rFonts w:ascii="Calibri" w:eastAsia="Yu Mincho" w:hAnsi="Calibri" w:cs="Arial"/>
          <w:i/>
          <w:iCs/>
          <w:sz w:val="18"/>
          <w:szCs w:val="18"/>
        </w:rPr>
        <w:t xml:space="preserve"> </w:t>
      </w:r>
      <w:r w:rsidRPr="004C5A4E">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A4EE479" w14:textId="77777777" w:rsidR="00C27891" w:rsidRPr="004C5A4E" w:rsidRDefault="00C27891" w:rsidP="007B67BA">
      <w:pPr>
        <w:pStyle w:val="Puslapioinaostekstas"/>
        <w:numPr>
          <w:ilvl w:val="0"/>
          <w:numId w:val="47"/>
        </w:numPr>
        <w:spacing w:after="0" w:line="240" w:lineRule="auto"/>
        <w:jc w:val="both"/>
        <w:rPr>
          <w:rFonts w:ascii="Calibri" w:eastAsia="Yu Mincho" w:hAnsi="Calibri" w:cs="Arial"/>
          <w:i/>
          <w:iCs/>
          <w:sz w:val="16"/>
          <w:szCs w:val="16"/>
        </w:rPr>
      </w:pPr>
      <w:r w:rsidRPr="004C5A4E">
        <w:rPr>
          <w:rFonts w:ascii="Calibri" w:eastAsia="Yu Mincho" w:hAnsi="Calibri" w:cs="Arial"/>
          <w:i/>
          <w:iCs/>
          <w:sz w:val="16"/>
          <w:szCs w:val="16"/>
        </w:rPr>
        <w:t xml:space="preserve">priesaikos deklaracija; </w:t>
      </w:r>
    </w:p>
    <w:p w14:paraId="4F9FDAF6" w14:textId="77777777" w:rsidR="00C27891" w:rsidRPr="004C5A4E" w:rsidRDefault="00C27891" w:rsidP="007B67BA">
      <w:pPr>
        <w:pStyle w:val="Puslapioinaostekstas"/>
        <w:numPr>
          <w:ilvl w:val="0"/>
          <w:numId w:val="47"/>
        </w:numPr>
        <w:spacing w:after="0" w:line="240" w:lineRule="auto"/>
        <w:jc w:val="both"/>
        <w:rPr>
          <w:rFonts w:ascii="Calibri" w:eastAsia="Yu Mincho" w:hAnsi="Calibri" w:cs="Arial"/>
          <w:sz w:val="16"/>
          <w:szCs w:val="16"/>
        </w:rPr>
      </w:pPr>
      <w:r w:rsidRPr="004C5A4E">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FFC2E0D" w14:textId="77777777" w:rsidR="00C27891" w:rsidRPr="004C5A4E" w:rsidRDefault="00C27891"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7F9D51" w14:textId="77777777" w:rsidR="00C27891" w:rsidRPr="004C5A4E" w:rsidRDefault="00C27891" w:rsidP="007B67BA">
      <w:pPr>
        <w:pStyle w:val="Puslapioinaostekstas"/>
        <w:numPr>
          <w:ilvl w:val="0"/>
          <w:numId w:val="48"/>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22C2D1D1" w14:textId="77777777" w:rsidR="00C27891" w:rsidRPr="004C5A4E" w:rsidRDefault="00C27891" w:rsidP="007B67BA">
      <w:pPr>
        <w:pStyle w:val="Puslapioinaostekstas"/>
        <w:numPr>
          <w:ilvl w:val="0"/>
          <w:numId w:val="48"/>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6F80AE8" w14:textId="77777777" w:rsidR="00C27891" w:rsidRPr="004C5A4E" w:rsidRDefault="00C27891"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C720CE" w14:textId="77777777" w:rsidR="00C27891" w:rsidRPr="004C5A4E" w:rsidRDefault="00C27891" w:rsidP="007B67BA">
      <w:pPr>
        <w:pStyle w:val="Puslapioinaostekstas"/>
        <w:numPr>
          <w:ilvl w:val="0"/>
          <w:numId w:val="49"/>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36422CFE" w14:textId="77777777" w:rsidR="00C27891" w:rsidRPr="00D44EA6" w:rsidRDefault="00C27891" w:rsidP="007B67BA">
      <w:pPr>
        <w:pStyle w:val="Puslapioinaostekstas"/>
        <w:numPr>
          <w:ilvl w:val="0"/>
          <w:numId w:val="49"/>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F18A5" w14:textId="77777777" w:rsidR="00A3631C" w:rsidRPr="004C5A4E" w:rsidRDefault="00A3631C" w:rsidP="003814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D7F74"/>
    <w:multiLevelType w:val="multilevel"/>
    <w:tmpl w:val="7076D5E0"/>
    <w:lvl w:ilvl="0">
      <w:start w:val="7"/>
      <w:numFmt w:val="decimal"/>
      <w:lvlText w:val="%1."/>
      <w:lvlJc w:val="left"/>
      <w:pPr>
        <w:ind w:left="360" w:hanging="360"/>
      </w:pPr>
      <w:rPr>
        <w:rFonts w:hint="default"/>
      </w:rPr>
    </w:lvl>
    <w:lvl w:ilvl="1">
      <w:start w:val="1"/>
      <w:numFmt w:val="decimal"/>
      <w:lvlText w:val="%1.%2."/>
      <w:lvlJc w:val="left"/>
      <w:pPr>
        <w:ind w:left="0" w:hanging="360"/>
      </w:pPr>
      <w:rPr>
        <w:rFonts w:hint="default"/>
        <w:i w:val="0"/>
        <w:iCs w:val="0"/>
      </w:rPr>
    </w:lvl>
    <w:lvl w:ilvl="2">
      <w:start w:val="1"/>
      <w:numFmt w:val="decimal"/>
      <w:lvlText w:val="%1.%2.%3."/>
      <w:lvlJc w:val="left"/>
      <w:pPr>
        <w:ind w:left="0" w:hanging="720"/>
      </w:pPr>
      <w:rPr>
        <w:rFonts w:hint="default"/>
        <w:color w:val="auto"/>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326067"/>
    <w:multiLevelType w:val="hybridMultilevel"/>
    <w:tmpl w:val="E1C038F8"/>
    <w:lvl w:ilvl="0" w:tplc="EE000FC6">
      <w:start w:val="1"/>
      <w:numFmt w:val="decimal"/>
      <w:lvlText w:val="%1."/>
      <w:lvlJc w:val="left"/>
      <w:pPr>
        <w:ind w:left="862" w:hanging="36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3" w15:restartNumberingAfterBreak="0">
    <w:nsid w:val="02FF1643"/>
    <w:multiLevelType w:val="hybridMultilevel"/>
    <w:tmpl w:val="1BDC3A46"/>
    <w:lvl w:ilvl="0" w:tplc="B150EA68">
      <w:start w:val="9"/>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4" w15:restartNumberingAfterBreak="0">
    <w:nsid w:val="04B5362E"/>
    <w:multiLevelType w:val="multilevel"/>
    <w:tmpl w:val="262E0220"/>
    <w:lvl w:ilvl="0">
      <w:start w:val="1"/>
      <w:numFmt w:val="upperRoman"/>
      <w:lvlText w:val="%1."/>
      <w:lvlJc w:val="left"/>
      <w:pPr>
        <w:ind w:left="720" w:hanging="360"/>
      </w:pPr>
      <w:rPr>
        <w:rFonts w:ascii="Times New Roman" w:eastAsiaTheme="minorHAnsi" w:hAnsi="Times New Roman" w:cs="Times New Roman"/>
        <w:b/>
        <w:bCs/>
      </w:rPr>
    </w:lvl>
    <w:lvl w:ilvl="1">
      <w:start w:val="1"/>
      <w:numFmt w:val="decimal"/>
      <w:isLgl/>
      <w:lvlText w:val="%2."/>
      <w:lvlJc w:val="left"/>
      <w:pPr>
        <w:ind w:left="1080" w:hanging="360"/>
      </w:pPr>
      <w:rPr>
        <w:rFonts w:ascii="Times New Roman" w:eastAsiaTheme="minorHAnsi" w:hAnsi="Times New Roman"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A7560AB"/>
    <w:multiLevelType w:val="hybridMultilevel"/>
    <w:tmpl w:val="1E9EDFC4"/>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ABB5C9B"/>
    <w:multiLevelType w:val="multilevel"/>
    <w:tmpl w:val="5C604238"/>
    <w:lvl w:ilvl="0">
      <w:start w:val="7"/>
      <w:numFmt w:val="decimal"/>
      <w:lvlText w:val="%1."/>
      <w:lvlJc w:val="left"/>
      <w:pPr>
        <w:ind w:left="360" w:hanging="360"/>
      </w:pPr>
      <w:rPr>
        <w:rFonts w:hint="default"/>
      </w:rPr>
    </w:lvl>
    <w:lvl w:ilvl="1">
      <w:start w:val="1"/>
      <w:numFmt w:val="decimal"/>
      <w:lvlText w:val="%1.%2."/>
      <w:lvlJc w:val="left"/>
      <w:pPr>
        <w:ind w:left="0" w:hanging="360"/>
      </w:pPr>
      <w:rPr>
        <w:rFonts w:hint="default"/>
        <w:i w:val="0"/>
        <w:iCs w:val="0"/>
        <w:color w:val="auto"/>
      </w:rPr>
    </w:lvl>
    <w:lvl w:ilvl="2">
      <w:start w:val="1"/>
      <w:numFmt w:val="decimal"/>
      <w:lvlText w:val="%1.%2.%3."/>
      <w:lvlJc w:val="left"/>
      <w:pPr>
        <w:ind w:left="0" w:hanging="720"/>
      </w:pPr>
      <w:rPr>
        <w:rFonts w:hint="default"/>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800"/>
      </w:pPr>
      <w:rPr>
        <w:rFonts w:hint="default"/>
      </w:rPr>
    </w:lvl>
  </w:abstractNum>
  <w:abstractNum w:abstractNumId="8" w15:restartNumberingAfterBreak="0">
    <w:nsid w:val="0C8E59D6"/>
    <w:multiLevelType w:val="hybridMultilevel"/>
    <w:tmpl w:val="A7B67730"/>
    <w:lvl w:ilvl="0" w:tplc="4D041A98">
      <w:start w:val="1"/>
      <w:numFmt w:val="decimal"/>
      <w:lvlText w:val="4.1.%1."/>
      <w:lvlJc w:val="left"/>
      <w:pPr>
        <w:ind w:left="1211" w:hanging="360"/>
      </w:pPr>
    </w:lvl>
    <w:lvl w:ilvl="1" w:tplc="04270019">
      <w:start w:val="1"/>
      <w:numFmt w:val="lowerLetter"/>
      <w:lvlText w:val="%2."/>
      <w:lvlJc w:val="left"/>
      <w:pPr>
        <w:ind w:left="1866" w:hanging="360"/>
      </w:pPr>
    </w:lvl>
    <w:lvl w:ilvl="2" w:tplc="0427001B">
      <w:start w:val="1"/>
      <w:numFmt w:val="lowerRoman"/>
      <w:lvlText w:val="%3."/>
      <w:lvlJc w:val="right"/>
      <w:pPr>
        <w:ind w:left="2586" w:hanging="180"/>
      </w:pPr>
    </w:lvl>
    <w:lvl w:ilvl="3" w:tplc="0427000F">
      <w:start w:val="1"/>
      <w:numFmt w:val="decimal"/>
      <w:lvlText w:val="%4."/>
      <w:lvlJc w:val="left"/>
      <w:pPr>
        <w:ind w:left="3306" w:hanging="360"/>
      </w:pPr>
    </w:lvl>
    <w:lvl w:ilvl="4" w:tplc="04270019">
      <w:start w:val="1"/>
      <w:numFmt w:val="lowerLetter"/>
      <w:lvlText w:val="%5."/>
      <w:lvlJc w:val="left"/>
      <w:pPr>
        <w:ind w:left="4026" w:hanging="360"/>
      </w:pPr>
    </w:lvl>
    <w:lvl w:ilvl="5" w:tplc="0427001B">
      <w:start w:val="1"/>
      <w:numFmt w:val="lowerRoman"/>
      <w:lvlText w:val="%6."/>
      <w:lvlJc w:val="right"/>
      <w:pPr>
        <w:ind w:left="4746" w:hanging="180"/>
      </w:pPr>
    </w:lvl>
    <w:lvl w:ilvl="6" w:tplc="0427000F">
      <w:start w:val="1"/>
      <w:numFmt w:val="decimal"/>
      <w:lvlText w:val="%7."/>
      <w:lvlJc w:val="left"/>
      <w:pPr>
        <w:ind w:left="5466" w:hanging="360"/>
      </w:pPr>
    </w:lvl>
    <w:lvl w:ilvl="7" w:tplc="04270019">
      <w:start w:val="1"/>
      <w:numFmt w:val="lowerLetter"/>
      <w:lvlText w:val="%8."/>
      <w:lvlJc w:val="left"/>
      <w:pPr>
        <w:ind w:left="6186" w:hanging="360"/>
      </w:pPr>
    </w:lvl>
    <w:lvl w:ilvl="8" w:tplc="0427001B">
      <w:start w:val="1"/>
      <w:numFmt w:val="lowerRoman"/>
      <w:lvlText w:val="%9."/>
      <w:lvlJc w:val="right"/>
      <w:pPr>
        <w:ind w:left="6906" w:hanging="180"/>
      </w:pPr>
    </w:lvl>
  </w:abstractNum>
  <w:abstractNum w:abstractNumId="9" w15:restartNumberingAfterBreak="0">
    <w:nsid w:val="0E8D6DF9"/>
    <w:multiLevelType w:val="multilevel"/>
    <w:tmpl w:val="02664CAE"/>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0" w:hanging="360"/>
      </w:pPr>
      <w:rPr>
        <w:rFonts w:eastAsia="Calibri" w:cstheme="minorBidi" w:hint="default"/>
        <w:b w:val="0"/>
        <w:bCs w:val="0"/>
        <w:i w:val="0"/>
        <w:iCs/>
        <w:color w:val="000000" w:themeColor="text1"/>
      </w:rPr>
    </w:lvl>
    <w:lvl w:ilvl="2">
      <w:start w:val="1"/>
      <w:numFmt w:val="decimal"/>
      <w:lvlText w:val="%1.%2.%3."/>
      <w:lvlJc w:val="left"/>
      <w:pPr>
        <w:ind w:left="0" w:hanging="720"/>
      </w:pPr>
      <w:rPr>
        <w:rFonts w:eastAsia="Calibri" w:cstheme="minorBidi" w:hint="default"/>
        <w:color w:val="000000" w:themeColor="text1"/>
      </w:rPr>
    </w:lvl>
    <w:lvl w:ilvl="3">
      <w:start w:val="1"/>
      <w:numFmt w:val="decimal"/>
      <w:lvlText w:val="%1.%2.%3.%4."/>
      <w:lvlJc w:val="left"/>
      <w:pPr>
        <w:ind w:left="-360" w:hanging="720"/>
      </w:pPr>
      <w:rPr>
        <w:rFonts w:eastAsia="Calibri" w:cstheme="minorBidi" w:hint="default"/>
        <w:color w:val="000000" w:themeColor="text1"/>
      </w:rPr>
    </w:lvl>
    <w:lvl w:ilvl="4">
      <w:start w:val="1"/>
      <w:numFmt w:val="decimal"/>
      <w:lvlText w:val="%1.%2.%3.%4.%5."/>
      <w:lvlJc w:val="left"/>
      <w:pPr>
        <w:ind w:left="-360" w:hanging="1080"/>
      </w:pPr>
      <w:rPr>
        <w:rFonts w:eastAsia="Calibri" w:cstheme="minorBidi" w:hint="default"/>
        <w:color w:val="000000" w:themeColor="text1"/>
      </w:rPr>
    </w:lvl>
    <w:lvl w:ilvl="5">
      <w:start w:val="1"/>
      <w:numFmt w:val="decimal"/>
      <w:lvlText w:val="%1.%2.%3.%4.%5.%6."/>
      <w:lvlJc w:val="left"/>
      <w:pPr>
        <w:ind w:left="-720" w:hanging="1080"/>
      </w:pPr>
      <w:rPr>
        <w:rFonts w:eastAsia="Calibri" w:cstheme="minorBidi" w:hint="default"/>
        <w:color w:val="000000" w:themeColor="text1"/>
      </w:rPr>
    </w:lvl>
    <w:lvl w:ilvl="6">
      <w:start w:val="1"/>
      <w:numFmt w:val="decimal"/>
      <w:lvlText w:val="%1.%2.%3.%4.%5.%6.%7."/>
      <w:lvlJc w:val="left"/>
      <w:pPr>
        <w:ind w:left="-720" w:hanging="1440"/>
      </w:pPr>
      <w:rPr>
        <w:rFonts w:eastAsia="Calibri" w:cstheme="minorBidi" w:hint="default"/>
        <w:color w:val="000000" w:themeColor="text1"/>
      </w:rPr>
    </w:lvl>
    <w:lvl w:ilvl="7">
      <w:start w:val="1"/>
      <w:numFmt w:val="decimal"/>
      <w:lvlText w:val="%1.%2.%3.%4.%5.%6.%7.%8."/>
      <w:lvlJc w:val="left"/>
      <w:pPr>
        <w:ind w:left="-108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189C5570"/>
    <w:multiLevelType w:val="hybridMultilevel"/>
    <w:tmpl w:val="FBEAFEE6"/>
    <w:lvl w:ilvl="0" w:tplc="974CB5C0">
      <w:start w:val="1"/>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11" w15:restartNumberingAfterBreak="0">
    <w:nsid w:val="199F2073"/>
    <w:multiLevelType w:val="hybridMultilevel"/>
    <w:tmpl w:val="4428FECE"/>
    <w:lvl w:ilvl="0" w:tplc="5E821C5C">
      <w:start w:val="6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AE55B8"/>
    <w:multiLevelType w:val="multilevel"/>
    <w:tmpl w:val="CA6C2DD6"/>
    <w:lvl w:ilvl="0">
      <w:start w:val="1"/>
      <w:numFmt w:val="decimal"/>
      <w:lvlText w:val="%1."/>
      <w:lvlJc w:val="left"/>
      <w:pPr>
        <w:ind w:left="360" w:hanging="360"/>
      </w:pPr>
      <w:rPr>
        <w:rFonts w:hint="default"/>
        <w:b/>
        <w:bCs/>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FE23FCD"/>
    <w:multiLevelType w:val="hybridMultilevel"/>
    <w:tmpl w:val="C5909F6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34E3206E"/>
    <w:multiLevelType w:val="multilevel"/>
    <w:tmpl w:val="FFFFFFFF"/>
    <w:lvl w:ilvl="0">
      <w:start w:val="12"/>
      <w:numFmt w:val="decimal"/>
      <w:lvlText w:val="%1."/>
      <w:lvlJc w:val="left"/>
      <w:pPr>
        <w:ind w:left="435" w:hanging="435"/>
      </w:pPr>
      <w:rPr>
        <w:rFonts w:cs="Times New Roman" w:hint="default"/>
      </w:rPr>
    </w:lvl>
    <w:lvl w:ilvl="1">
      <w:start w:val="1"/>
      <w:numFmt w:val="decimal"/>
      <w:lvlText w:val="%1.%2."/>
      <w:lvlJc w:val="left"/>
      <w:pPr>
        <w:ind w:left="570" w:hanging="435"/>
      </w:pPr>
      <w:rPr>
        <w:rFonts w:cs="Times New Roman" w:hint="default"/>
      </w:rPr>
    </w:lvl>
    <w:lvl w:ilvl="2">
      <w:start w:val="1"/>
      <w:numFmt w:val="decimal"/>
      <w:lvlText w:val="%1.%2.%3."/>
      <w:lvlJc w:val="left"/>
      <w:pPr>
        <w:ind w:left="990" w:hanging="720"/>
      </w:pPr>
      <w:rPr>
        <w:rFonts w:cs="Times New Roman" w:hint="default"/>
        <w:sz w:val="21"/>
        <w:szCs w:val="21"/>
      </w:rPr>
    </w:lvl>
    <w:lvl w:ilvl="3">
      <w:start w:val="1"/>
      <w:numFmt w:val="decimal"/>
      <w:lvlText w:val="%1.%2.%3.%4."/>
      <w:lvlJc w:val="left"/>
      <w:pPr>
        <w:ind w:left="1125" w:hanging="720"/>
      </w:pPr>
      <w:rPr>
        <w:rFonts w:cs="Times New Roman" w:hint="default"/>
      </w:rPr>
    </w:lvl>
    <w:lvl w:ilvl="4">
      <w:start w:val="1"/>
      <w:numFmt w:val="decimal"/>
      <w:lvlText w:val="%1.%2.%3.%4.%5."/>
      <w:lvlJc w:val="left"/>
      <w:pPr>
        <w:ind w:left="1620" w:hanging="1080"/>
      </w:pPr>
      <w:rPr>
        <w:rFonts w:cs="Times New Roman" w:hint="default"/>
      </w:rPr>
    </w:lvl>
    <w:lvl w:ilvl="5">
      <w:start w:val="1"/>
      <w:numFmt w:val="decimal"/>
      <w:lvlText w:val="%1.%2.%3.%4.%5.%6."/>
      <w:lvlJc w:val="left"/>
      <w:pPr>
        <w:ind w:left="1755" w:hanging="1080"/>
      </w:pPr>
      <w:rPr>
        <w:rFonts w:cs="Times New Roman" w:hint="default"/>
      </w:rPr>
    </w:lvl>
    <w:lvl w:ilvl="6">
      <w:start w:val="1"/>
      <w:numFmt w:val="decimal"/>
      <w:lvlText w:val="%1.%2.%3.%4.%5.%6.%7."/>
      <w:lvlJc w:val="left"/>
      <w:pPr>
        <w:ind w:left="2250" w:hanging="1440"/>
      </w:pPr>
      <w:rPr>
        <w:rFonts w:cs="Times New Roman" w:hint="default"/>
      </w:rPr>
    </w:lvl>
    <w:lvl w:ilvl="7">
      <w:start w:val="1"/>
      <w:numFmt w:val="decimal"/>
      <w:lvlText w:val="%1.%2.%3.%4.%5.%6.%7.%8."/>
      <w:lvlJc w:val="left"/>
      <w:pPr>
        <w:ind w:left="2385" w:hanging="1440"/>
      </w:pPr>
      <w:rPr>
        <w:rFonts w:cs="Times New Roman" w:hint="default"/>
      </w:rPr>
    </w:lvl>
    <w:lvl w:ilvl="8">
      <w:start w:val="1"/>
      <w:numFmt w:val="decimal"/>
      <w:lvlText w:val="%1.%2.%3.%4.%5.%6.%7.%8.%9."/>
      <w:lvlJc w:val="left"/>
      <w:pPr>
        <w:ind w:left="2520" w:hanging="1440"/>
      </w:pPr>
      <w:rPr>
        <w:rFonts w:cs="Times New Roman"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67721BA"/>
    <w:multiLevelType w:val="multilevel"/>
    <w:tmpl w:val="2D568C2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DDB46F3"/>
    <w:multiLevelType w:val="hybridMultilevel"/>
    <w:tmpl w:val="36884688"/>
    <w:lvl w:ilvl="0" w:tplc="C816AC30">
      <w:start w:val="6"/>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18" w15:restartNumberingAfterBreak="0">
    <w:nsid w:val="40EE3906"/>
    <w:multiLevelType w:val="multilevel"/>
    <w:tmpl w:val="B9C67832"/>
    <w:lvl w:ilvl="0">
      <w:start w:val="1"/>
      <w:numFmt w:val="decimal"/>
      <w:lvlText w:val="%1."/>
      <w:lvlJc w:val="left"/>
      <w:pPr>
        <w:ind w:left="360" w:hanging="360"/>
      </w:pPr>
      <w:rPr>
        <w:rFonts w:asciiTheme="minorHAnsi" w:hAnsiTheme="minorHAnsi" w:cstheme="minorBidi" w:hint="default"/>
      </w:rPr>
    </w:lvl>
    <w:lvl w:ilvl="1">
      <w:start w:val="1"/>
      <w:numFmt w:val="decimal"/>
      <w:lvlText w:val="%1.%2."/>
      <w:lvlJc w:val="left"/>
      <w:pPr>
        <w:ind w:left="360" w:hanging="360"/>
      </w:pPr>
      <w:rPr>
        <w:rFonts w:asciiTheme="minorHAnsi" w:hAnsiTheme="minorHAnsi" w:cstheme="minorBidi" w:hint="default"/>
        <w:b w:val="0"/>
        <w:bCs w:val="0"/>
      </w:rPr>
    </w:lvl>
    <w:lvl w:ilvl="2">
      <w:start w:val="1"/>
      <w:numFmt w:val="decimal"/>
      <w:lvlText w:val="%1.%2.%3."/>
      <w:lvlJc w:val="left"/>
      <w:pPr>
        <w:ind w:left="720" w:hanging="720"/>
      </w:pPr>
      <w:rPr>
        <w:rFonts w:asciiTheme="minorHAnsi" w:hAnsiTheme="minorHAnsi" w:cstheme="minorBidi" w:hint="default"/>
      </w:rPr>
    </w:lvl>
    <w:lvl w:ilvl="3">
      <w:start w:val="1"/>
      <w:numFmt w:val="decimal"/>
      <w:lvlText w:val="%1.%2.%3.%4."/>
      <w:lvlJc w:val="left"/>
      <w:pPr>
        <w:ind w:left="720" w:hanging="720"/>
      </w:pPr>
      <w:rPr>
        <w:rFonts w:asciiTheme="minorHAnsi" w:hAnsiTheme="minorHAnsi" w:cstheme="minorBidi"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080" w:hanging="108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440" w:hanging="144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7177C49"/>
    <w:multiLevelType w:val="hybridMultilevel"/>
    <w:tmpl w:val="9E5A7402"/>
    <w:lvl w:ilvl="0" w:tplc="CA9A2948">
      <w:start w:val="6"/>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21" w15:restartNumberingAfterBreak="0">
    <w:nsid w:val="4CBA3684"/>
    <w:multiLevelType w:val="hybridMultilevel"/>
    <w:tmpl w:val="9DE85372"/>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1F74748"/>
    <w:multiLevelType w:val="multilevel"/>
    <w:tmpl w:val="BB1217E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8A90F6F"/>
    <w:multiLevelType w:val="hybridMultilevel"/>
    <w:tmpl w:val="E6E80A00"/>
    <w:lvl w:ilvl="0" w:tplc="9D869306">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96258FE"/>
    <w:multiLevelType w:val="multilevel"/>
    <w:tmpl w:val="A7E444B6"/>
    <w:lvl w:ilvl="0">
      <w:start w:val="7"/>
      <w:numFmt w:val="decimal"/>
      <w:lvlText w:val="%1."/>
      <w:lvlJc w:val="left"/>
      <w:pPr>
        <w:ind w:left="360" w:hanging="360"/>
      </w:pPr>
      <w:rPr>
        <w:rFonts w:hint="default"/>
      </w:rPr>
    </w:lvl>
    <w:lvl w:ilvl="1">
      <w:start w:val="1"/>
      <w:numFmt w:val="decimal"/>
      <w:lvlText w:val="%1.%2."/>
      <w:lvlJc w:val="left"/>
      <w:pPr>
        <w:ind w:left="0" w:hanging="360"/>
      </w:pPr>
      <w:rPr>
        <w:rFonts w:hint="default"/>
      </w:rPr>
    </w:lvl>
    <w:lvl w:ilvl="2">
      <w:start w:val="1"/>
      <w:numFmt w:val="decimal"/>
      <w:lvlText w:val="%1.%2.%3."/>
      <w:lvlJc w:val="left"/>
      <w:pPr>
        <w:ind w:left="0" w:hanging="720"/>
      </w:pPr>
      <w:rPr>
        <w:rFonts w:hint="default"/>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800"/>
      </w:pPr>
      <w:rPr>
        <w:rFonts w:hint="default"/>
      </w:rPr>
    </w:lvl>
  </w:abstractNum>
  <w:abstractNum w:abstractNumId="27" w15:restartNumberingAfterBreak="0">
    <w:nsid w:val="59BD6716"/>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3F4D38"/>
    <w:multiLevelType w:val="multilevel"/>
    <w:tmpl w:val="641278F4"/>
    <w:lvl w:ilvl="0">
      <w:start w:val="1"/>
      <w:numFmt w:val="decimal"/>
      <w:lvlText w:val="%1."/>
      <w:lvlJc w:val="left"/>
      <w:pPr>
        <w:ind w:left="454" w:hanging="454"/>
      </w:pPr>
      <w:rPr>
        <w:b/>
      </w:rPr>
    </w:lvl>
    <w:lvl w:ilvl="1">
      <w:start w:val="1"/>
      <w:numFmt w:val="decimal"/>
      <w:lvlText w:val="%2."/>
      <w:lvlJc w:val="left"/>
      <w:pPr>
        <w:ind w:left="596" w:hanging="454"/>
      </w:pPr>
      <w:rPr>
        <w:rFonts w:ascii="Times New Roman" w:eastAsia="Times New Roman" w:hAnsi="Times New Roman" w:cs="Times New Roman"/>
        <w:b w:val="0"/>
        <w:i/>
        <w:iCs w:val="0"/>
        <w:color w:val="auto"/>
      </w:rPr>
    </w:lvl>
    <w:lvl w:ilvl="2">
      <w:start w:val="1"/>
      <w:numFmt w:val="decimal"/>
      <w:lvlText w:val="%1.%2.%3."/>
      <w:lvlJc w:val="left"/>
      <w:pPr>
        <w:ind w:left="510" w:hanging="510"/>
      </w:pPr>
      <w:rPr>
        <w:b w:val="0"/>
        <w:strike w:val="0"/>
        <w:dstrike w:val="0"/>
        <w:u w:val="none"/>
        <w:effect w:val="non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37968D2"/>
    <w:multiLevelType w:val="multilevel"/>
    <w:tmpl w:val="6D248E2C"/>
    <w:lvl w:ilvl="0">
      <w:start w:val="1"/>
      <w:numFmt w:val="decimal"/>
      <w:lvlText w:val="%1."/>
      <w:lvlJc w:val="left"/>
      <w:pPr>
        <w:ind w:left="360" w:hanging="360"/>
      </w:pPr>
      <w:rPr>
        <w:rFonts w:asciiTheme="minorHAnsi" w:hAnsiTheme="minorHAnsi" w:cstheme="minorBidi" w:hint="default"/>
      </w:rPr>
    </w:lvl>
    <w:lvl w:ilvl="1">
      <w:start w:val="1"/>
      <w:numFmt w:val="decimal"/>
      <w:lvlText w:val="%1.%2."/>
      <w:lvlJc w:val="left"/>
      <w:pPr>
        <w:ind w:left="0" w:hanging="360"/>
      </w:pPr>
      <w:rPr>
        <w:rFonts w:asciiTheme="minorHAnsi" w:hAnsiTheme="minorHAnsi" w:cstheme="minorBidi" w:hint="default"/>
        <w:b w:val="0"/>
        <w:bCs w:val="0"/>
      </w:rPr>
    </w:lvl>
    <w:lvl w:ilvl="2">
      <w:start w:val="1"/>
      <w:numFmt w:val="decimal"/>
      <w:lvlText w:val="%1.%2.%3."/>
      <w:lvlJc w:val="left"/>
      <w:pPr>
        <w:ind w:left="0" w:hanging="720"/>
      </w:pPr>
      <w:rPr>
        <w:rFonts w:asciiTheme="minorHAnsi" w:hAnsiTheme="minorHAnsi" w:cstheme="minorBidi" w:hint="default"/>
      </w:rPr>
    </w:lvl>
    <w:lvl w:ilvl="3">
      <w:start w:val="1"/>
      <w:numFmt w:val="decimal"/>
      <w:lvlText w:val="%1.%2.%3.%4."/>
      <w:lvlJc w:val="left"/>
      <w:pPr>
        <w:ind w:left="-360" w:hanging="720"/>
      </w:pPr>
      <w:rPr>
        <w:rFonts w:asciiTheme="minorHAnsi" w:hAnsiTheme="minorHAnsi" w:cstheme="minorBidi" w:hint="default"/>
      </w:rPr>
    </w:lvl>
    <w:lvl w:ilvl="4">
      <w:start w:val="1"/>
      <w:numFmt w:val="decimal"/>
      <w:lvlText w:val="%1.%2.%3.%4.%5."/>
      <w:lvlJc w:val="left"/>
      <w:pPr>
        <w:ind w:left="-360" w:hanging="1080"/>
      </w:pPr>
      <w:rPr>
        <w:rFonts w:asciiTheme="minorHAnsi" w:hAnsiTheme="minorHAnsi" w:cstheme="minorBidi" w:hint="default"/>
      </w:rPr>
    </w:lvl>
    <w:lvl w:ilvl="5">
      <w:start w:val="1"/>
      <w:numFmt w:val="decimal"/>
      <w:lvlText w:val="%1.%2.%3.%4.%5.%6."/>
      <w:lvlJc w:val="left"/>
      <w:pPr>
        <w:ind w:left="-720" w:hanging="1080"/>
      </w:pPr>
      <w:rPr>
        <w:rFonts w:asciiTheme="minorHAnsi" w:hAnsiTheme="minorHAnsi" w:cstheme="minorBidi" w:hint="default"/>
      </w:rPr>
    </w:lvl>
    <w:lvl w:ilvl="6">
      <w:start w:val="1"/>
      <w:numFmt w:val="decimal"/>
      <w:lvlText w:val="%1.%2.%3.%4.%5.%6.%7."/>
      <w:lvlJc w:val="left"/>
      <w:pPr>
        <w:ind w:left="-720" w:hanging="1440"/>
      </w:pPr>
      <w:rPr>
        <w:rFonts w:asciiTheme="minorHAnsi" w:hAnsiTheme="minorHAnsi" w:cstheme="minorBidi" w:hint="default"/>
      </w:rPr>
    </w:lvl>
    <w:lvl w:ilvl="7">
      <w:start w:val="1"/>
      <w:numFmt w:val="decimal"/>
      <w:lvlText w:val="%1.%2.%3.%4.%5.%6.%7.%8."/>
      <w:lvlJc w:val="left"/>
      <w:pPr>
        <w:ind w:left="-1080" w:hanging="1440"/>
      </w:pPr>
      <w:rPr>
        <w:rFonts w:asciiTheme="minorHAnsi" w:hAnsiTheme="minorHAnsi" w:cstheme="minorBidi" w:hint="default"/>
      </w:rPr>
    </w:lvl>
    <w:lvl w:ilvl="8">
      <w:start w:val="1"/>
      <w:numFmt w:val="decimal"/>
      <w:lvlText w:val="%1.%2.%3.%4.%5.%6.%7.%8.%9."/>
      <w:lvlJc w:val="left"/>
      <w:pPr>
        <w:ind w:left="-1440" w:hanging="1440"/>
      </w:pPr>
      <w:rPr>
        <w:rFonts w:asciiTheme="minorHAnsi" w:hAnsiTheme="minorHAnsi" w:cstheme="minorBidi" w:hint="default"/>
      </w:rPr>
    </w:lvl>
  </w:abstractNum>
  <w:abstractNum w:abstractNumId="33" w15:restartNumberingAfterBreak="0">
    <w:nsid w:val="63FE5329"/>
    <w:multiLevelType w:val="hybridMultilevel"/>
    <w:tmpl w:val="79145D60"/>
    <w:lvl w:ilvl="0" w:tplc="ACAE3166">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8808"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EB97D19"/>
    <w:multiLevelType w:val="multilevel"/>
    <w:tmpl w:val="AC6C590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0" w:hanging="360"/>
      </w:pPr>
      <w:rPr>
        <w:rFonts w:eastAsia="Calibri" w:cstheme="minorBidi" w:hint="default"/>
        <w:b w:val="0"/>
        <w:bCs w:val="0"/>
        <w:i w:val="0"/>
        <w:iCs/>
        <w:color w:val="000000" w:themeColor="text1"/>
      </w:rPr>
    </w:lvl>
    <w:lvl w:ilvl="2">
      <w:start w:val="1"/>
      <w:numFmt w:val="decimal"/>
      <w:lvlText w:val="%1.%2.%3."/>
      <w:lvlJc w:val="left"/>
      <w:pPr>
        <w:ind w:left="0" w:hanging="720"/>
      </w:pPr>
      <w:rPr>
        <w:rFonts w:eastAsia="Calibri" w:cstheme="minorBidi" w:hint="default"/>
        <w:color w:val="000000" w:themeColor="text1"/>
      </w:rPr>
    </w:lvl>
    <w:lvl w:ilvl="3">
      <w:start w:val="1"/>
      <w:numFmt w:val="decimal"/>
      <w:lvlText w:val="%1.%2.%3.%4."/>
      <w:lvlJc w:val="left"/>
      <w:pPr>
        <w:ind w:left="-360" w:hanging="720"/>
      </w:pPr>
      <w:rPr>
        <w:rFonts w:eastAsia="Calibri" w:cstheme="minorBidi" w:hint="default"/>
        <w:color w:val="000000" w:themeColor="text1"/>
      </w:rPr>
    </w:lvl>
    <w:lvl w:ilvl="4">
      <w:start w:val="1"/>
      <w:numFmt w:val="decimal"/>
      <w:lvlText w:val="%1.%2.%3.%4.%5."/>
      <w:lvlJc w:val="left"/>
      <w:pPr>
        <w:ind w:left="-360" w:hanging="1080"/>
      </w:pPr>
      <w:rPr>
        <w:rFonts w:eastAsia="Calibri" w:cstheme="minorBidi" w:hint="default"/>
        <w:color w:val="000000" w:themeColor="text1"/>
      </w:rPr>
    </w:lvl>
    <w:lvl w:ilvl="5">
      <w:start w:val="1"/>
      <w:numFmt w:val="decimal"/>
      <w:lvlText w:val="%1.%2.%3.%4.%5.%6."/>
      <w:lvlJc w:val="left"/>
      <w:pPr>
        <w:ind w:left="-720" w:hanging="1080"/>
      </w:pPr>
      <w:rPr>
        <w:rFonts w:eastAsia="Calibri" w:cstheme="minorBidi" w:hint="default"/>
        <w:color w:val="000000" w:themeColor="text1"/>
      </w:rPr>
    </w:lvl>
    <w:lvl w:ilvl="6">
      <w:start w:val="1"/>
      <w:numFmt w:val="decimal"/>
      <w:lvlText w:val="%1.%2.%3.%4.%5.%6.%7."/>
      <w:lvlJc w:val="left"/>
      <w:pPr>
        <w:ind w:left="-720" w:hanging="1440"/>
      </w:pPr>
      <w:rPr>
        <w:rFonts w:eastAsia="Calibri" w:cstheme="minorBidi" w:hint="default"/>
        <w:color w:val="000000" w:themeColor="text1"/>
      </w:rPr>
    </w:lvl>
    <w:lvl w:ilvl="7">
      <w:start w:val="1"/>
      <w:numFmt w:val="decimal"/>
      <w:lvlText w:val="%1.%2.%3.%4.%5.%6.%7.%8."/>
      <w:lvlJc w:val="left"/>
      <w:pPr>
        <w:ind w:left="-108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202122B"/>
    <w:multiLevelType w:val="hybridMultilevel"/>
    <w:tmpl w:val="4DCC234A"/>
    <w:lvl w:ilvl="0" w:tplc="B9D01198">
      <w:start w:val="6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26437EF"/>
    <w:multiLevelType w:val="multilevel"/>
    <w:tmpl w:val="ECB452A0"/>
    <w:lvl w:ilvl="0">
      <w:start w:val="1"/>
      <w:numFmt w:val="decimal"/>
      <w:lvlText w:val="%1."/>
      <w:lvlJc w:val="left"/>
      <w:pPr>
        <w:ind w:left="1211" w:hanging="360"/>
      </w:pPr>
      <w:rPr>
        <w:rFonts w:ascii="Times New Roman" w:hAnsi="Times New Roman" w:cs="Times New Roman" w:hint="default"/>
        <w:color w:val="auto"/>
        <w:sz w:val="22"/>
        <w:szCs w:val="22"/>
      </w:rPr>
    </w:lvl>
    <w:lvl w:ilvl="1">
      <w:start w:val="1"/>
      <w:numFmt w:val="decimal"/>
      <w:lvlText w:val="%1.%2."/>
      <w:lvlJc w:val="left"/>
      <w:pPr>
        <w:ind w:left="792" w:hanging="432"/>
      </w:pPr>
      <w:rPr>
        <w:strike w:val="0"/>
        <w:color w:val="auto"/>
        <w:sz w:val="22"/>
      </w:rPr>
    </w:lvl>
    <w:lvl w:ilvl="2">
      <w:start w:val="1"/>
      <w:numFmt w:val="decimal"/>
      <w:lvlText w:val="%1.%2.%3."/>
      <w:lvlJc w:val="left"/>
      <w:pPr>
        <w:ind w:left="788" w:hanging="504"/>
      </w:pPr>
      <w:rPr>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3892C59"/>
    <w:multiLevelType w:val="multilevel"/>
    <w:tmpl w:val="18B89F50"/>
    <w:lvl w:ilvl="0">
      <w:start w:val="1"/>
      <w:numFmt w:val="decimal"/>
      <w:lvlText w:val="%1."/>
      <w:lvlJc w:val="left"/>
      <w:pPr>
        <w:ind w:left="0" w:hanging="360"/>
      </w:pPr>
      <w:rPr>
        <w:rFonts w:ascii="Calibri Light" w:hAnsi="Calibri Light" w:cs="Calibri Light" w:hint="default"/>
        <w:color w:val="8496B0" w:themeColor="text2" w:themeTint="99"/>
        <w:sz w:val="24"/>
      </w:rPr>
    </w:lvl>
    <w:lvl w:ilvl="1">
      <w:start w:val="1"/>
      <w:numFmt w:val="decimal"/>
      <w:lvlText w:val="4.1.%2."/>
      <w:lvlJc w:val="left"/>
      <w:pPr>
        <w:ind w:left="0" w:hanging="360"/>
      </w:pPr>
    </w:lvl>
    <w:lvl w:ilvl="2">
      <w:start w:val="1"/>
      <w:numFmt w:val="decimal"/>
      <w:lvlText w:val="2.1.%3."/>
      <w:lvlJc w:val="left"/>
      <w:pPr>
        <w:ind w:left="862" w:hanging="720"/>
      </w:pPr>
      <w:rPr>
        <w:b w:val="0"/>
        <w:color w:val="auto"/>
      </w:rPr>
    </w:lvl>
    <w:lvl w:ilvl="3">
      <w:start w:val="1"/>
      <w:numFmt w:val="decimal"/>
      <w:isLgl/>
      <w:lvlText w:val="%1.%2.%3.%4"/>
      <w:lvlJc w:val="left"/>
      <w:pPr>
        <w:ind w:left="360" w:hanging="720"/>
      </w:pPr>
    </w:lvl>
    <w:lvl w:ilvl="4">
      <w:start w:val="1"/>
      <w:numFmt w:val="decimal"/>
      <w:isLgl/>
      <w:lvlText w:val="%1.%2.%3.%4.%5"/>
      <w:lvlJc w:val="left"/>
      <w:pPr>
        <w:ind w:left="720" w:hanging="1080"/>
      </w:pPr>
    </w:lvl>
    <w:lvl w:ilvl="5">
      <w:start w:val="1"/>
      <w:numFmt w:val="decimal"/>
      <w:isLgl/>
      <w:lvlText w:val="%1.%2.%3.%4.%5.%6"/>
      <w:lvlJc w:val="left"/>
      <w:pPr>
        <w:ind w:left="720" w:hanging="1080"/>
      </w:pPr>
    </w:lvl>
    <w:lvl w:ilvl="6">
      <w:start w:val="1"/>
      <w:numFmt w:val="decimal"/>
      <w:isLgl/>
      <w:lvlText w:val="%1.%2.%3.%4.%5.%6.%7"/>
      <w:lvlJc w:val="left"/>
      <w:pPr>
        <w:ind w:left="1080" w:hanging="1440"/>
      </w:pPr>
    </w:lvl>
    <w:lvl w:ilvl="7">
      <w:start w:val="1"/>
      <w:numFmt w:val="decimal"/>
      <w:isLgl/>
      <w:lvlText w:val="%1.%2.%3.%4.%5.%6.%7.%8"/>
      <w:lvlJc w:val="left"/>
      <w:pPr>
        <w:ind w:left="1080" w:hanging="1440"/>
      </w:pPr>
    </w:lvl>
    <w:lvl w:ilvl="8">
      <w:start w:val="1"/>
      <w:numFmt w:val="decimal"/>
      <w:isLgl/>
      <w:lvlText w:val="%1.%2.%3.%4.%5.%6.%7.%8.%9"/>
      <w:lvlJc w:val="left"/>
      <w:pPr>
        <w:ind w:left="1440" w:hanging="1800"/>
      </w:p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8482647"/>
    <w:multiLevelType w:val="hybridMultilevel"/>
    <w:tmpl w:val="A35EC9CC"/>
    <w:lvl w:ilvl="0" w:tplc="3E98C4C8">
      <w:start w:val="3"/>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B1F2FF3"/>
    <w:multiLevelType w:val="hybridMultilevel"/>
    <w:tmpl w:val="D72C3C88"/>
    <w:lvl w:ilvl="0" w:tplc="A7E4750C">
      <w:start w:val="3"/>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48" w15:restartNumberingAfterBreak="0">
    <w:nsid w:val="7EF84663"/>
    <w:multiLevelType w:val="hybridMultilevel"/>
    <w:tmpl w:val="A7B67730"/>
    <w:lvl w:ilvl="0" w:tplc="FFFFFFFF">
      <w:start w:val="1"/>
      <w:numFmt w:val="decimal"/>
      <w:lvlText w:val="4.1.%1."/>
      <w:lvlJc w:val="left"/>
      <w:pPr>
        <w:ind w:left="1211" w:hanging="360"/>
      </w:pPr>
    </w:lvl>
    <w:lvl w:ilvl="1" w:tplc="FFFFFFFF">
      <w:start w:val="1"/>
      <w:numFmt w:val="lowerLetter"/>
      <w:lvlText w:val="%2."/>
      <w:lvlJc w:val="left"/>
      <w:pPr>
        <w:ind w:left="1866" w:hanging="360"/>
      </w:pPr>
    </w:lvl>
    <w:lvl w:ilvl="2" w:tplc="FFFFFFFF">
      <w:start w:val="1"/>
      <w:numFmt w:val="lowerRoman"/>
      <w:lvlText w:val="%3."/>
      <w:lvlJc w:val="right"/>
      <w:pPr>
        <w:ind w:left="2586" w:hanging="180"/>
      </w:pPr>
    </w:lvl>
    <w:lvl w:ilvl="3" w:tplc="FFFFFFFF">
      <w:start w:val="1"/>
      <w:numFmt w:val="decimal"/>
      <w:lvlText w:val="%4."/>
      <w:lvlJc w:val="left"/>
      <w:pPr>
        <w:ind w:left="3306" w:hanging="360"/>
      </w:pPr>
    </w:lvl>
    <w:lvl w:ilvl="4" w:tplc="FFFFFFFF">
      <w:start w:val="1"/>
      <w:numFmt w:val="lowerLetter"/>
      <w:lvlText w:val="%5."/>
      <w:lvlJc w:val="left"/>
      <w:pPr>
        <w:ind w:left="4026" w:hanging="360"/>
      </w:pPr>
    </w:lvl>
    <w:lvl w:ilvl="5" w:tplc="FFFFFFFF">
      <w:start w:val="1"/>
      <w:numFmt w:val="lowerRoman"/>
      <w:lvlText w:val="%6."/>
      <w:lvlJc w:val="right"/>
      <w:pPr>
        <w:ind w:left="4746" w:hanging="180"/>
      </w:pPr>
    </w:lvl>
    <w:lvl w:ilvl="6" w:tplc="FFFFFFFF">
      <w:start w:val="1"/>
      <w:numFmt w:val="decimal"/>
      <w:lvlText w:val="%7."/>
      <w:lvlJc w:val="left"/>
      <w:pPr>
        <w:ind w:left="5466" w:hanging="360"/>
      </w:pPr>
    </w:lvl>
    <w:lvl w:ilvl="7" w:tplc="FFFFFFFF">
      <w:start w:val="1"/>
      <w:numFmt w:val="lowerLetter"/>
      <w:lvlText w:val="%8."/>
      <w:lvlJc w:val="left"/>
      <w:pPr>
        <w:ind w:left="6186" w:hanging="360"/>
      </w:pPr>
    </w:lvl>
    <w:lvl w:ilvl="8" w:tplc="FFFFFFFF">
      <w:start w:val="1"/>
      <w:numFmt w:val="lowerRoman"/>
      <w:lvlText w:val="%9."/>
      <w:lvlJc w:val="right"/>
      <w:pPr>
        <w:ind w:left="6906" w:hanging="180"/>
      </w:pPr>
    </w:lvl>
  </w:abstractNum>
  <w:num w:numId="1" w16cid:durableId="1076515872">
    <w:abstractNumId w:val="12"/>
  </w:num>
  <w:num w:numId="2" w16cid:durableId="201526578">
    <w:abstractNumId w:val="45"/>
  </w:num>
  <w:num w:numId="3" w16cid:durableId="1991905327">
    <w:abstractNumId w:val="4"/>
  </w:num>
  <w:num w:numId="4" w16cid:durableId="1307467043">
    <w:abstractNumId w:val="3"/>
  </w:num>
  <w:num w:numId="5" w16cid:durableId="329530750">
    <w:abstractNumId w:val="40"/>
  </w:num>
  <w:num w:numId="6" w16cid:durableId="878399640">
    <w:abstractNumId w:val="11"/>
  </w:num>
  <w:num w:numId="7" w16cid:durableId="1461998800">
    <w:abstractNumId w:val="17"/>
  </w:num>
  <w:num w:numId="8" w16cid:durableId="1525366896">
    <w:abstractNumId w:val="33"/>
  </w:num>
  <w:num w:numId="9" w16cid:durableId="1370256757">
    <w:abstractNumId w:val="20"/>
  </w:num>
  <w:num w:numId="10" w16cid:durableId="1654866699">
    <w:abstractNumId w:val="25"/>
  </w:num>
  <w:num w:numId="11" w16cid:durableId="9628071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27000508">
    <w:abstractNumId w:val="47"/>
  </w:num>
  <w:num w:numId="13" w16cid:durableId="2081321476">
    <w:abstractNumId w:val="10"/>
  </w:num>
  <w:num w:numId="14" w16cid:durableId="2064668054">
    <w:abstractNumId w:val="13"/>
  </w:num>
  <w:num w:numId="15" w16cid:durableId="2048020564">
    <w:abstractNumId w:val="42"/>
  </w:num>
  <w:num w:numId="16" w16cid:durableId="10614902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99725817">
    <w:abstractNumId w:val="8"/>
  </w:num>
  <w:num w:numId="18" w16cid:durableId="2043313970">
    <w:abstractNumId w:val="48"/>
  </w:num>
  <w:num w:numId="19" w16cid:durableId="857305990">
    <w:abstractNumId w:val="2"/>
  </w:num>
  <w:num w:numId="20" w16cid:durableId="1671329782">
    <w:abstractNumId w:val="18"/>
  </w:num>
  <w:num w:numId="21" w16cid:durableId="1885822061">
    <w:abstractNumId w:val="43"/>
  </w:num>
  <w:num w:numId="22" w16cid:durableId="166529306">
    <w:abstractNumId w:val="24"/>
  </w:num>
  <w:num w:numId="23" w16cid:durableId="487096208">
    <w:abstractNumId w:val="35"/>
  </w:num>
  <w:num w:numId="24" w16cid:durableId="1660576323">
    <w:abstractNumId w:val="23"/>
  </w:num>
  <w:num w:numId="25" w16cid:durableId="1689407868">
    <w:abstractNumId w:val="16"/>
  </w:num>
  <w:num w:numId="26" w16cid:durableId="62803276">
    <w:abstractNumId w:val="39"/>
  </w:num>
  <w:num w:numId="27" w16cid:durableId="834958414">
    <w:abstractNumId w:val="0"/>
  </w:num>
  <w:num w:numId="28" w16cid:durableId="751581492">
    <w:abstractNumId w:val="9"/>
  </w:num>
  <w:num w:numId="29" w16cid:durableId="534078623">
    <w:abstractNumId w:val="41"/>
  </w:num>
  <w:num w:numId="30" w16cid:durableId="1743675180">
    <w:abstractNumId w:val="5"/>
  </w:num>
  <w:num w:numId="31" w16cid:durableId="1470660187">
    <w:abstractNumId w:val="44"/>
  </w:num>
  <w:num w:numId="32" w16cid:durableId="1030447229">
    <w:abstractNumId w:val="19"/>
  </w:num>
  <w:num w:numId="33" w16cid:durableId="1657296951">
    <w:abstractNumId w:val="22"/>
  </w:num>
  <w:num w:numId="34" w16cid:durableId="1580825631">
    <w:abstractNumId w:val="7"/>
  </w:num>
  <w:num w:numId="35" w16cid:durableId="165217992">
    <w:abstractNumId w:val="27"/>
  </w:num>
  <w:num w:numId="36" w16cid:durableId="769086125">
    <w:abstractNumId w:val="37"/>
  </w:num>
  <w:num w:numId="37" w16cid:durableId="1253053660">
    <w:abstractNumId w:val="26"/>
  </w:num>
  <w:num w:numId="38" w16cid:durableId="1598557434">
    <w:abstractNumId w:val="32"/>
  </w:num>
  <w:num w:numId="39" w16cid:durableId="2141605335">
    <w:abstractNumId w:val="38"/>
  </w:num>
  <w:num w:numId="40" w16cid:durableId="326401244">
    <w:abstractNumId w:val="21"/>
  </w:num>
  <w:num w:numId="41" w16cid:durableId="1225021068">
    <w:abstractNumId w:val="6"/>
  </w:num>
  <w:num w:numId="42" w16cid:durableId="577054429">
    <w:abstractNumId w:val="14"/>
  </w:num>
  <w:num w:numId="43" w16cid:durableId="1528367431">
    <w:abstractNumId w:val="29"/>
  </w:num>
  <w:num w:numId="44" w16cid:durableId="117190016">
    <w:abstractNumId w:val="15"/>
  </w:num>
  <w:num w:numId="45" w16cid:durableId="1431467662">
    <w:abstractNumId w:val="34"/>
  </w:num>
  <w:num w:numId="46" w16cid:durableId="1911305736">
    <w:abstractNumId w:val="28"/>
  </w:num>
  <w:num w:numId="47" w16cid:durableId="1552694969">
    <w:abstractNumId w:val="30"/>
  </w:num>
  <w:num w:numId="48" w16cid:durableId="312753821">
    <w:abstractNumId w:val="36"/>
  </w:num>
  <w:num w:numId="49" w16cid:durableId="1204828992">
    <w:abstractNumId w:val="1"/>
  </w:num>
  <w:num w:numId="50" w16cid:durableId="408162091">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20"/>
    <w:rsid w:val="000020BB"/>
    <w:rsid w:val="00005850"/>
    <w:rsid w:val="00011143"/>
    <w:rsid w:val="00023578"/>
    <w:rsid w:val="0003049D"/>
    <w:rsid w:val="00031DF2"/>
    <w:rsid w:val="000405CA"/>
    <w:rsid w:val="000422AC"/>
    <w:rsid w:val="000635CA"/>
    <w:rsid w:val="00063627"/>
    <w:rsid w:val="000709E1"/>
    <w:rsid w:val="000713B4"/>
    <w:rsid w:val="00072EB5"/>
    <w:rsid w:val="00074510"/>
    <w:rsid w:val="00076F12"/>
    <w:rsid w:val="00085A9A"/>
    <w:rsid w:val="00094025"/>
    <w:rsid w:val="00095C47"/>
    <w:rsid w:val="000A05BD"/>
    <w:rsid w:val="000A2CB1"/>
    <w:rsid w:val="000B5761"/>
    <w:rsid w:val="000C1B83"/>
    <w:rsid w:val="000D7340"/>
    <w:rsid w:val="000E3FCC"/>
    <w:rsid w:val="000E7CD2"/>
    <w:rsid w:val="000F1F6E"/>
    <w:rsid w:val="000F2934"/>
    <w:rsid w:val="000F2E04"/>
    <w:rsid w:val="000F46C5"/>
    <w:rsid w:val="000F4AC9"/>
    <w:rsid w:val="000F6D55"/>
    <w:rsid w:val="00103AFB"/>
    <w:rsid w:val="00104EEB"/>
    <w:rsid w:val="00111BE2"/>
    <w:rsid w:val="0011643C"/>
    <w:rsid w:val="00122FB5"/>
    <w:rsid w:val="00130784"/>
    <w:rsid w:val="0013187A"/>
    <w:rsid w:val="00137E84"/>
    <w:rsid w:val="00140D2B"/>
    <w:rsid w:val="0014498A"/>
    <w:rsid w:val="0015080E"/>
    <w:rsid w:val="00163666"/>
    <w:rsid w:val="00166514"/>
    <w:rsid w:val="00166BA0"/>
    <w:rsid w:val="00170687"/>
    <w:rsid w:val="00172719"/>
    <w:rsid w:val="00184F89"/>
    <w:rsid w:val="00194422"/>
    <w:rsid w:val="001A1F7A"/>
    <w:rsid w:val="001B38E5"/>
    <w:rsid w:val="001B5038"/>
    <w:rsid w:val="001C6383"/>
    <w:rsid w:val="001C76AC"/>
    <w:rsid w:val="001D248E"/>
    <w:rsid w:val="001D345A"/>
    <w:rsid w:val="001E0B7A"/>
    <w:rsid w:val="001E4CB6"/>
    <w:rsid w:val="001F55C4"/>
    <w:rsid w:val="002002E4"/>
    <w:rsid w:val="002007B8"/>
    <w:rsid w:val="0020406F"/>
    <w:rsid w:val="002067E4"/>
    <w:rsid w:val="00220A71"/>
    <w:rsid w:val="0022749E"/>
    <w:rsid w:val="00232E94"/>
    <w:rsid w:val="002404C1"/>
    <w:rsid w:val="00246D6A"/>
    <w:rsid w:val="00250906"/>
    <w:rsid w:val="002565B1"/>
    <w:rsid w:val="00257BF6"/>
    <w:rsid w:val="00267B64"/>
    <w:rsid w:val="00270DAB"/>
    <w:rsid w:val="002720A8"/>
    <w:rsid w:val="002874D6"/>
    <w:rsid w:val="00295B8D"/>
    <w:rsid w:val="00296EF3"/>
    <w:rsid w:val="002A20A6"/>
    <w:rsid w:val="002A77EC"/>
    <w:rsid w:val="002A7B7E"/>
    <w:rsid w:val="002B1DD6"/>
    <w:rsid w:val="002B6F4B"/>
    <w:rsid w:val="002C35D7"/>
    <w:rsid w:val="002C4936"/>
    <w:rsid w:val="002D7DF1"/>
    <w:rsid w:val="002F3985"/>
    <w:rsid w:val="002F5F14"/>
    <w:rsid w:val="0030748A"/>
    <w:rsid w:val="003257A9"/>
    <w:rsid w:val="00325B99"/>
    <w:rsid w:val="003313FF"/>
    <w:rsid w:val="0033501B"/>
    <w:rsid w:val="00346F31"/>
    <w:rsid w:val="003500F0"/>
    <w:rsid w:val="00355B7A"/>
    <w:rsid w:val="00365942"/>
    <w:rsid w:val="00366A25"/>
    <w:rsid w:val="00372D9D"/>
    <w:rsid w:val="00380BB7"/>
    <w:rsid w:val="003814D3"/>
    <w:rsid w:val="00386199"/>
    <w:rsid w:val="003969AA"/>
    <w:rsid w:val="00397124"/>
    <w:rsid w:val="003A0980"/>
    <w:rsid w:val="003A6A32"/>
    <w:rsid w:val="003B0905"/>
    <w:rsid w:val="003B0A99"/>
    <w:rsid w:val="003B2806"/>
    <w:rsid w:val="003C16E7"/>
    <w:rsid w:val="003C3578"/>
    <w:rsid w:val="003C39F9"/>
    <w:rsid w:val="003C69AB"/>
    <w:rsid w:val="003E447E"/>
    <w:rsid w:val="003E5066"/>
    <w:rsid w:val="003F2DCA"/>
    <w:rsid w:val="00413619"/>
    <w:rsid w:val="00413CB4"/>
    <w:rsid w:val="00417B5A"/>
    <w:rsid w:val="00421663"/>
    <w:rsid w:val="004218D0"/>
    <w:rsid w:val="00422D2E"/>
    <w:rsid w:val="004251DB"/>
    <w:rsid w:val="00425935"/>
    <w:rsid w:val="0043359B"/>
    <w:rsid w:val="0043559B"/>
    <w:rsid w:val="004368D7"/>
    <w:rsid w:val="004405BF"/>
    <w:rsid w:val="00440692"/>
    <w:rsid w:val="004410AD"/>
    <w:rsid w:val="004417A7"/>
    <w:rsid w:val="0044270C"/>
    <w:rsid w:val="004476FC"/>
    <w:rsid w:val="00454F14"/>
    <w:rsid w:val="00456F48"/>
    <w:rsid w:val="00462B6E"/>
    <w:rsid w:val="00464BAC"/>
    <w:rsid w:val="00466252"/>
    <w:rsid w:val="00470213"/>
    <w:rsid w:val="00472146"/>
    <w:rsid w:val="004851D9"/>
    <w:rsid w:val="00485B18"/>
    <w:rsid w:val="00490074"/>
    <w:rsid w:val="004C33BD"/>
    <w:rsid w:val="004C486F"/>
    <w:rsid w:val="004C5A4E"/>
    <w:rsid w:val="004D3D8C"/>
    <w:rsid w:val="004D55C7"/>
    <w:rsid w:val="004D67B9"/>
    <w:rsid w:val="004E3FD6"/>
    <w:rsid w:val="004E657C"/>
    <w:rsid w:val="004E7270"/>
    <w:rsid w:val="0050131B"/>
    <w:rsid w:val="0050342E"/>
    <w:rsid w:val="00503F7C"/>
    <w:rsid w:val="0051181D"/>
    <w:rsid w:val="005153C9"/>
    <w:rsid w:val="0052293F"/>
    <w:rsid w:val="00523FC8"/>
    <w:rsid w:val="00527824"/>
    <w:rsid w:val="005315FE"/>
    <w:rsid w:val="005347C6"/>
    <w:rsid w:val="00537CB4"/>
    <w:rsid w:val="00541ED7"/>
    <w:rsid w:val="005450E9"/>
    <w:rsid w:val="0055141F"/>
    <w:rsid w:val="00552B1C"/>
    <w:rsid w:val="00555D12"/>
    <w:rsid w:val="00560D10"/>
    <w:rsid w:val="00562BAD"/>
    <w:rsid w:val="00571120"/>
    <w:rsid w:val="0058086D"/>
    <w:rsid w:val="00580D87"/>
    <w:rsid w:val="00583000"/>
    <w:rsid w:val="00586652"/>
    <w:rsid w:val="0059121C"/>
    <w:rsid w:val="00593E61"/>
    <w:rsid w:val="00595A7D"/>
    <w:rsid w:val="005A4AC9"/>
    <w:rsid w:val="005B2125"/>
    <w:rsid w:val="005B4702"/>
    <w:rsid w:val="005B594E"/>
    <w:rsid w:val="005B71CA"/>
    <w:rsid w:val="005C2236"/>
    <w:rsid w:val="005C31E2"/>
    <w:rsid w:val="005C4E4F"/>
    <w:rsid w:val="005E5115"/>
    <w:rsid w:val="005E64BC"/>
    <w:rsid w:val="00603199"/>
    <w:rsid w:val="00605AD6"/>
    <w:rsid w:val="00614801"/>
    <w:rsid w:val="00634051"/>
    <w:rsid w:val="00647C19"/>
    <w:rsid w:val="00650DCB"/>
    <w:rsid w:val="00653D75"/>
    <w:rsid w:val="00660152"/>
    <w:rsid w:val="006617A8"/>
    <w:rsid w:val="00661AE1"/>
    <w:rsid w:val="00673F35"/>
    <w:rsid w:val="00682A98"/>
    <w:rsid w:val="0069122B"/>
    <w:rsid w:val="00692922"/>
    <w:rsid w:val="0069667F"/>
    <w:rsid w:val="006A279D"/>
    <w:rsid w:val="006A27AF"/>
    <w:rsid w:val="006A5E0F"/>
    <w:rsid w:val="006A6238"/>
    <w:rsid w:val="006B0B69"/>
    <w:rsid w:val="006B672B"/>
    <w:rsid w:val="006C0CFD"/>
    <w:rsid w:val="006C11D6"/>
    <w:rsid w:val="006D39F4"/>
    <w:rsid w:val="006D7FD6"/>
    <w:rsid w:val="006E0E99"/>
    <w:rsid w:val="006E3B93"/>
    <w:rsid w:val="006E6504"/>
    <w:rsid w:val="006E679F"/>
    <w:rsid w:val="006F18A2"/>
    <w:rsid w:val="006F32FC"/>
    <w:rsid w:val="006F79DA"/>
    <w:rsid w:val="00702EFB"/>
    <w:rsid w:val="007050D4"/>
    <w:rsid w:val="007071BE"/>
    <w:rsid w:val="00715B46"/>
    <w:rsid w:val="00716DA3"/>
    <w:rsid w:val="00720161"/>
    <w:rsid w:val="007210C0"/>
    <w:rsid w:val="0072328D"/>
    <w:rsid w:val="007340DF"/>
    <w:rsid w:val="00741779"/>
    <w:rsid w:val="00743FD9"/>
    <w:rsid w:val="0074681A"/>
    <w:rsid w:val="00747822"/>
    <w:rsid w:val="00752242"/>
    <w:rsid w:val="0076027F"/>
    <w:rsid w:val="0076037E"/>
    <w:rsid w:val="00767E85"/>
    <w:rsid w:val="00773C8D"/>
    <w:rsid w:val="00782AA7"/>
    <w:rsid w:val="00784A30"/>
    <w:rsid w:val="00794D70"/>
    <w:rsid w:val="0079653C"/>
    <w:rsid w:val="007A3BAA"/>
    <w:rsid w:val="007B2759"/>
    <w:rsid w:val="007C2954"/>
    <w:rsid w:val="007C685A"/>
    <w:rsid w:val="007D0915"/>
    <w:rsid w:val="007D0D1F"/>
    <w:rsid w:val="007F1E2A"/>
    <w:rsid w:val="00804DAC"/>
    <w:rsid w:val="00805AE6"/>
    <w:rsid w:val="008071D2"/>
    <w:rsid w:val="008112C5"/>
    <w:rsid w:val="0081280B"/>
    <w:rsid w:val="00812D80"/>
    <w:rsid w:val="00813496"/>
    <w:rsid w:val="00822320"/>
    <w:rsid w:val="00823DA1"/>
    <w:rsid w:val="008263C5"/>
    <w:rsid w:val="0083521E"/>
    <w:rsid w:val="008373F1"/>
    <w:rsid w:val="0084287F"/>
    <w:rsid w:val="008455BA"/>
    <w:rsid w:val="00846769"/>
    <w:rsid w:val="008518CD"/>
    <w:rsid w:val="00853A90"/>
    <w:rsid w:val="008704E9"/>
    <w:rsid w:val="008809B4"/>
    <w:rsid w:val="0088348E"/>
    <w:rsid w:val="008861EC"/>
    <w:rsid w:val="00886DA6"/>
    <w:rsid w:val="00893985"/>
    <w:rsid w:val="008A1E4D"/>
    <w:rsid w:val="008A6477"/>
    <w:rsid w:val="008C13A2"/>
    <w:rsid w:val="008D234C"/>
    <w:rsid w:val="008E2856"/>
    <w:rsid w:val="008E2B89"/>
    <w:rsid w:val="008F1C33"/>
    <w:rsid w:val="008F1FD7"/>
    <w:rsid w:val="00906569"/>
    <w:rsid w:val="00931849"/>
    <w:rsid w:val="00931D3C"/>
    <w:rsid w:val="0093254F"/>
    <w:rsid w:val="009574B6"/>
    <w:rsid w:val="00957AD0"/>
    <w:rsid w:val="00961473"/>
    <w:rsid w:val="00966362"/>
    <w:rsid w:val="00966D39"/>
    <w:rsid w:val="00985408"/>
    <w:rsid w:val="00987518"/>
    <w:rsid w:val="00987D6A"/>
    <w:rsid w:val="00991456"/>
    <w:rsid w:val="0099520F"/>
    <w:rsid w:val="00996E30"/>
    <w:rsid w:val="00996F82"/>
    <w:rsid w:val="009A086F"/>
    <w:rsid w:val="009B4788"/>
    <w:rsid w:val="009B491F"/>
    <w:rsid w:val="009C3D5F"/>
    <w:rsid w:val="009D58FD"/>
    <w:rsid w:val="009E29A5"/>
    <w:rsid w:val="009E3FB7"/>
    <w:rsid w:val="00A003CE"/>
    <w:rsid w:val="00A01AB9"/>
    <w:rsid w:val="00A02618"/>
    <w:rsid w:val="00A13C8F"/>
    <w:rsid w:val="00A15CEA"/>
    <w:rsid w:val="00A332EB"/>
    <w:rsid w:val="00A3631C"/>
    <w:rsid w:val="00A36D0D"/>
    <w:rsid w:val="00A44745"/>
    <w:rsid w:val="00A57E27"/>
    <w:rsid w:val="00A6523F"/>
    <w:rsid w:val="00A71B02"/>
    <w:rsid w:val="00A73033"/>
    <w:rsid w:val="00A95A70"/>
    <w:rsid w:val="00A95CE3"/>
    <w:rsid w:val="00A97C07"/>
    <w:rsid w:val="00AB0BB2"/>
    <w:rsid w:val="00AC6535"/>
    <w:rsid w:val="00AD2D54"/>
    <w:rsid w:val="00AD3DDC"/>
    <w:rsid w:val="00AD5AFF"/>
    <w:rsid w:val="00AD6689"/>
    <w:rsid w:val="00AD6E57"/>
    <w:rsid w:val="00AE041F"/>
    <w:rsid w:val="00AE78A0"/>
    <w:rsid w:val="00AF31C2"/>
    <w:rsid w:val="00B02160"/>
    <w:rsid w:val="00B06333"/>
    <w:rsid w:val="00B10534"/>
    <w:rsid w:val="00B11925"/>
    <w:rsid w:val="00B1541B"/>
    <w:rsid w:val="00B15F1A"/>
    <w:rsid w:val="00B16324"/>
    <w:rsid w:val="00B31B1A"/>
    <w:rsid w:val="00B51DCA"/>
    <w:rsid w:val="00B54CD4"/>
    <w:rsid w:val="00B61BD6"/>
    <w:rsid w:val="00B62401"/>
    <w:rsid w:val="00B63A7A"/>
    <w:rsid w:val="00B659A4"/>
    <w:rsid w:val="00B667E8"/>
    <w:rsid w:val="00B830BF"/>
    <w:rsid w:val="00B854AA"/>
    <w:rsid w:val="00B8557C"/>
    <w:rsid w:val="00B9118C"/>
    <w:rsid w:val="00B93065"/>
    <w:rsid w:val="00B947D8"/>
    <w:rsid w:val="00BA3429"/>
    <w:rsid w:val="00BC0974"/>
    <w:rsid w:val="00BC4394"/>
    <w:rsid w:val="00BC791B"/>
    <w:rsid w:val="00BD0800"/>
    <w:rsid w:val="00BD26AF"/>
    <w:rsid w:val="00BE6265"/>
    <w:rsid w:val="00BF1A5D"/>
    <w:rsid w:val="00BF6107"/>
    <w:rsid w:val="00C018E6"/>
    <w:rsid w:val="00C22729"/>
    <w:rsid w:val="00C2740E"/>
    <w:rsid w:val="00C27891"/>
    <w:rsid w:val="00C37154"/>
    <w:rsid w:val="00C40D43"/>
    <w:rsid w:val="00C410B9"/>
    <w:rsid w:val="00C459C2"/>
    <w:rsid w:val="00C501D5"/>
    <w:rsid w:val="00C52735"/>
    <w:rsid w:val="00C529F8"/>
    <w:rsid w:val="00C70114"/>
    <w:rsid w:val="00C7394B"/>
    <w:rsid w:val="00C76D7A"/>
    <w:rsid w:val="00C93362"/>
    <w:rsid w:val="00C941AB"/>
    <w:rsid w:val="00CA18A9"/>
    <w:rsid w:val="00CA31FC"/>
    <w:rsid w:val="00CC6BED"/>
    <w:rsid w:val="00CD040C"/>
    <w:rsid w:val="00CD5768"/>
    <w:rsid w:val="00CE211D"/>
    <w:rsid w:val="00CE590B"/>
    <w:rsid w:val="00CE7C24"/>
    <w:rsid w:val="00CF1535"/>
    <w:rsid w:val="00CF60DE"/>
    <w:rsid w:val="00D04A12"/>
    <w:rsid w:val="00D109E1"/>
    <w:rsid w:val="00D10E2E"/>
    <w:rsid w:val="00D15900"/>
    <w:rsid w:val="00D20BBF"/>
    <w:rsid w:val="00D23934"/>
    <w:rsid w:val="00D411A9"/>
    <w:rsid w:val="00D44418"/>
    <w:rsid w:val="00D44AC6"/>
    <w:rsid w:val="00D47670"/>
    <w:rsid w:val="00D62B82"/>
    <w:rsid w:val="00D719C8"/>
    <w:rsid w:val="00D75D88"/>
    <w:rsid w:val="00D77208"/>
    <w:rsid w:val="00D77889"/>
    <w:rsid w:val="00D8047D"/>
    <w:rsid w:val="00D80847"/>
    <w:rsid w:val="00D95EBF"/>
    <w:rsid w:val="00DA0506"/>
    <w:rsid w:val="00DA2A02"/>
    <w:rsid w:val="00DA3174"/>
    <w:rsid w:val="00DB2AE8"/>
    <w:rsid w:val="00DC4CDC"/>
    <w:rsid w:val="00DE49FF"/>
    <w:rsid w:val="00DE5772"/>
    <w:rsid w:val="00DE6F1C"/>
    <w:rsid w:val="00E05575"/>
    <w:rsid w:val="00E11334"/>
    <w:rsid w:val="00E163B8"/>
    <w:rsid w:val="00E267D2"/>
    <w:rsid w:val="00E30BC2"/>
    <w:rsid w:val="00E32CE9"/>
    <w:rsid w:val="00E34EF6"/>
    <w:rsid w:val="00E35788"/>
    <w:rsid w:val="00E357E2"/>
    <w:rsid w:val="00E66A5A"/>
    <w:rsid w:val="00E74977"/>
    <w:rsid w:val="00E75779"/>
    <w:rsid w:val="00E812FF"/>
    <w:rsid w:val="00E8373B"/>
    <w:rsid w:val="00E936E5"/>
    <w:rsid w:val="00E94AD4"/>
    <w:rsid w:val="00E97DB4"/>
    <w:rsid w:val="00EA1E67"/>
    <w:rsid w:val="00EA2031"/>
    <w:rsid w:val="00EA23D4"/>
    <w:rsid w:val="00EA31A9"/>
    <w:rsid w:val="00EA4330"/>
    <w:rsid w:val="00EA619C"/>
    <w:rsid w:val="00EB161C"/>
    <w:rsid w:val="00EB166D"/>
    <w:rsid w:val="00EB2378"/>
    <w:rsid w:val="00EC136C"/>
    <w:rsid w:val="00ED1C64"/>
    <w:rsid w:val="00ED7A0F"/>
    <w:rsid w:val="00EE4C39"/>
    <w:rsid w:val="00EE5960"/>
    <w:rsid w:val="00EE6AD8"/>
    <w:rsid w:val="00EE7A88"/>
    <w:rsid w:val="00EF07B7"/>
    <w:rsid w:val="00EF1498"/>
    <w:rsid w:val="00EF1EB3"/>
    <w:rsid w:val="00EF333E"/>
    <w:rsid w:val="00EF355B"/>
    <w:rsid w:val="00EF7250"/>
    <w:rsid w:val="00F039FF"/>
    <w:rsid w:val="00F1468F"/>
    <w:rsid w:val="00F16D22"/>
    <w:rsid w:val="00F25BEC"/>
    <w:rsid w:val="00F2641B"/>
    <w:rsid w:val="00F271E4"/>
    <w:rsid w:val="00F318FB"/>
    <w:rsid w:val="00F34EB5"/>
    <w:rsid w:val="00F359C8"/>
    <w:rsid w:val="00F403FE"/>
    <w:rsid w:val="00F44046"/>
    <w:rsid w:val="00F612E8"/>
    <w:rsid w:val="00F751D7"/>
    <w:rsid w:val="00F75D9B"/>
    <w:rsid w:val="00F82C11"/>
    <w:rsid w:val="00F8362B"/>
    <w:rsid w:val="00F962E0"/>
    <w:rsid w:val="00FA6999"/>
    <w:rsid w:val="00FB095E"/>
    <w:rsid w:val="00FB55F5"/>
    <w:rsid w:val="00FC13A0"/>
    <w:rsid w:val="00FC2111"/>
    <w:rsid w:val="00FC3138"/>
    <w:rsid w:val="00FC3533"/>
    <w:rsid w:val="00FC4D70"/>
    <w:rsid w:val="00FD5CCB"/>
    <w:rsid w:val="00FD6C6B"/>
    <w:rsid w:val="00FE03ED"/>
    <w:rsid w:val="00FE0D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542AB7"/>
  <w15:docId w15:val="{4F70BCCC-FB6A-4916-AD1B-AA5D447F8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1120"/>
    <w:pPr>
      <w:spacing w:line="256" w:lineRule="auto"/>
    </w:pPr>
  </w:style>
  <w:style w:type="paragraph" w:styleId="Antrat1">
    <w:name w:val="heading 1"/>
    <w:basedOn w:val="prastasis"/>
    <w:next w:val="prastasis"/>
    <w:link w:val="Antrat1Diagrama"/>
    <w:uiPriority w:val="9"/>
    <w:qFormat/>
    <w:rsid w:val="004368D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A1E6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link w:val="Antrat3Diagrama"/>
    <w:uiPriority w:val="9"/>
    <w:qFormat/>
    <w:rsid w:val="00C459C2"/>
    <w:pPr>
      <w:spacing w:before="100" w:beforeAutospacing="1" w:after="100" w:afterAutospacing="1" w:line="240" w:lineRule="auto"/>
      <w:outlineLvl w:val="2"/>
    </w:pPr>
    <w:rPr>
      <w:rFonts w:ascii="Times New Roman" w:eastAsia="Times New Roman" w:hAnsi="Times New Roman" w:cs="Times New Roman"/>
      <w:b/>
      <w:bCs/>
      <w:sz w:val="27"/>
      <w:szCs w:val="27"/>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571120"/>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Lente"/>
    <w:basedOn w:val="prastasis"/>
    <w:link w:val="SraopastraipaDiagrama"/>
    <w:uiPriority w:val="34"/>
    <w:qFormat/>
    <w:rsid w:val="00571120"/>
    <w:pPr>
      <w:ind w:left="720"/>
      <w:contextualSpacing/>
    </w:pPr>
  </w:style>
  <w:style w:type="character" w:styleId="Komentaronuoroda">
    <w:name w:val="annotation reference"/>
    <w:basedOn w:val="Numatytasispastraiposriftas"/>
    <w:uiPriority w:val="99"/>
    <w:unhideWhenUsed/>
    <w:rsid w:val="00571120"/>
    <w:rPr>
      <w:sz w:val="16"/>
      <w:szCs w:val="16"/>
    </w:rPr>
  </w:style>
  <w:style w:type="paragraph" w:styleId="Komentarotekstas">
    <w:name w:val="annotation text"/>
    <w:basedOn w:val="prastasis"/>
    <w:link w:val="KomentarotekstasDiagrama"/>
    <w:uiPriority w:val="99"/>
    <w:unhideWhenUsed/>
    <w:rsid w:val="00571120"/>
    <w:rPr>
      <w:sz w:val="20"/>
      <w:szCs w:val="20"/>
    </w:rPr>
  </w:style>
  <w:style w:type="character" w:customStyle="1" w:styleId="KomentarotekstasDiagrama">
    <w:name w:val="Komentaro tekstas Diagrama"/>
    <w:basedOn w:val="Numatytasispastraiposriftas"/>
    <w:link w:val="Komentarotekstas"/>
    <w:uiPriority w:val="99"/>
    <w:rsid w:val="00571120"/>
    <w:rPr>
      <w:sz w:val="20"/>
      <w:szCs w:val="20"/>
      <w:lang w:val="en-US"/>
    </w:rPr>
  </w:style>
  <w:style w:type="table" w:styleId="Lentelstinklelis">
    <w:name w:val="Table Grid"/>
    <w:basedOn w:val="prastojilentel"/>
    <w:uiPriority w:val="39"/>
    <w:rsid w:val="00571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571120"/>
    <w:rPr>
      <w:sz w:val="20"/>
      <w:szCs w:val="20"/>
    </w:rPr>
  </w:style>
  <w:style w:type="character" w:customStyle="1" w:styleId="PuslapioinaostekstasDiagrama">
    <w:name w:val="Puslapio išnašos tekstas Diagrama"/>
    <w:basedOn w:val="Numatytasispastraiposriftas"/>
    <w:link w:val="Puslapioinaostekstas"/>
    <w:uiPriority w:val="99"/>
    <w:rsid w:val="00571120"/>
    <w:rPr>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571120"/>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71120"/>
    <w:rPr>
      <w:lang w:val="en-US"/>
    </w:rPr>
  </w:style>
  <w:style w:type="character" w:styleId="Vietosrezervavimoenklotekstas">
    <w:name w:val="Placeholder Text"/>
    <w:basedOn w:val="Numatytasispastraiposriftas"/>
    <w:uiPriority w:val="99"/>
    <w:semiHidden/>
    <w:rsid w:val="00571120"/>
    <w:rPr>
      <w:color w:val="808080"/>
    </w:rPr>
  </w:style>
  <w:style w:type="paragraph" w:customStyle="1" w:styleId="Default">
    <w:name w:val="Default"/>
    <w:rsid w:val="00571120"/>
    <w:pPr>
      <w:autoSpaceDE w:val="0"/>
      <w:autoSpaceDN w:val="0"/>
      <w:adjustRightInd w:val="0"/>
      <w:spacing w:after="0" w:line="240" w:lineRule="auto"/>
    </w:pPr>
    <w:rPr>
      <w:rFonts w:ascii="Arial" w:hAnsi="Arial" w:cs="Arial"/>
      <w:color w:val="000000"/>
      <w:sz w:val="24"/>
      <w:szCs w:val="24"/>
    </w:rPr>
  </w:style>
  <w:style w:type="paragraph" w:styleId="Komentarotema">
    <w:name w:val="annotation subject"/>
    <w:basedOn w:val="Komentarotekstas"/>
    <w:next w:val="Komentarotekstas"/>
    <w:link w:val="KomentarotemaDiagrama"/>
    <w:uiPriority w:val="99"/>
    <w:semiHidden/>
    <w:unhideWhenUsed/>
    <w:rsid w:val="00571120"/>
    <w:pPr>
      <w:spacing w:line="240" w:lineRule="auto"/>
    </w:pPr>
    <w:rPr>
      <w:b/>
      <w:bCs/>
    </w:rPr>
  </w:style>
  <w:style w:type="character" w:customStyle="1" w:styleId="KomentarotemaDiagrama">
    <w:name w:val="Komentaro tema Diagrama"/>
    <w:basedOn w:val="KomentarotekstasDiagrama"/>
    <w:link w:val="Komentarotema"/>
    <w:uiPriority w:val="99"/>
    <w:semiHidden/>
    <w:rsid w:val="00571120"/>
    <w:rPr>
      <w:b/>
      <w:bCs/>
      <w:sz w:val="20"/>
      <w:szCs w:val="20"/>
      <w:lang w:val="en-US"/>
    </w:rPr>
  </w:style>
  <w:style w:type="paragraph" w:styleId="Antrats">
    <w:name w:val="header"/>
    <w:basedOn w:val="prastasis"/>
    <w:link w:val="AntratsDiagrama"/>
    <w:unhideWhenUsed/>
    <w:rsid w:val="00571120"/>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571120"/>
    <w:rPr>
      <w:lang w:val="en-US"/>
    </w:rPr>
  </w:style>
  <w:style w:type="paragraph" w:styleId="Porat">
    <w:name w:val="footer"/>
    <w:basedOn w:val="prastasis"/>
    <w:link w:val="PoratDiagrama"/>
    <w:uiPriority w:val="99"/>
    <w:unhideWhenUsed/>
    <w:rsid w:val="0057112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71120"/>
    <w:rPr>
      <w:lang w:val="en-US"/>
    </w:rPr>
  </w:style>
  <w:style w:type="paragraph" w:styleId="prastasiniatinklio">
    <w:name w:val="Normal (Web)"/>
    <w:basedOn w:val="prastasis"/>
    <w:uiPriority w:val="99"/>
    <w:semiHidden/>
    <w:unhideWhenUsed/>
    <w:rsid w:val="00886DA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Neapdorotaspaminjimas">
    <w:name w:val="Unresolved Mention"/>
    <w:basedOn w:val="Numatytasispastraiposriftas"/>
    <w:uiPriority w:val="99"/>
    <w:semiHidden/>
    <w:unhideWhenUsed/>
    <w:rsid w:val="00812D80"/>
    <w:rPr>
      <w:color w:val="605E5C"/>
      <w:shd w:val="clear" w:color="auto" w:fill="E1DFDD"/>
    </w:rPr>
  </w:style>
  <w:style w:type="character" w:customStyle="1" w:styleId="Antrat3Diagrama">
    <w:name w:val="Antraštė 3 Diagrama"/>
    <w:basedOn w:val="Numatytasispastraiposriftas"/>
    <w:link w:val="Antrat3"/>
    <w:uiPriority w:val="9"/>
    <w:rsid w:val="00C459C2"/>
    <w:rPr>
      <w:rFonts w:ascii="Times New Roman" w:eastAsia="Times New Roman" w:hAnsi="Times New Roman" w:cs="Times New Roman"/>
      <w:b/>
      <w:bCs/>
      <w:sz w:val="27"/>
      <w:szCs w:val="27"/>
      <w:lang w:eastAsia="lt-LT"/>
    </w:rPr>
  </w:style>
  <w:style w:type="table" w:customStyle="1" w:styleId="Lentelstinklelis1">
    <w:name w:val="Lentelės tinklelis1"/>
    <w:basedOn w:val="prastojilentel"/>
    <w:next w:val="Lentelstinklelis"/>
    <w:rsid w:val="00F962E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aliases w:val="Tekstas"/>
    <w:link w:val="BetarpDiagrama"/>
    <w:uiPriority w:val="1"/>
    <w:qFormat/>
    <w:rsid w:val="00A36D0D"/>
    <w:pPr>
      <w:spacing w:after="0" w:line="240" w:lineRule="auto"/>
    </w:pPr>
    <w:rPr>
      <w:rFonts w:eastAsiaTheme="minorEastAsia"/>
      <w:sz w:val="21"/>
      <w:szCs w:val="21"/>
      <w:lang w:eastAsia="lt-LT"/>
    </w:rPr>
  </w:style>
  <w:style w:type="character" w:customStyle="1" w:styleId="BetarpDiagrama">
    <w:name w:val="Be tarpų Diagrama"/>
    <w:aliases w:val="Tekstas Diagrama"/>
    <w:basedOn w:val="Numatytasispastraiposriftas"/>
    <w:link w:val="Betarp"/>
    <w:uiPriority w:val="1"/>
    <w:rsid w:val="00A36D0D"/>
    <w:rPr>
      <w:rFonts w:eastAsiaTheme="minorEastAsia"/>
      <w:sz w:val="21"/>
      <w:szCs w:val="21"/>
      <w:lang w:eastAsia="lt-LT"/>
    </w:rPr>
  </w:style>
  <w:style w:type="paragraph" w:customStyle="1" w:styleId="Body2">
    <w:name w:val="Body 2"/>
    <w:rsid w:val="00166BA0"/>
    <w:pPr>
      <w:suppressAutoHyphens/>
      <w:spacing w:after="40" w:line="240" w:lineRule="auto"/>
      <w:jc w:val="both"/>
    </w:pPr>
    <w:rPr>
      <w:rFonts w:ascii="Times New Roman" w:eastAsia="Arial Unicode MS" w:hAnsi="Times New Roman" w:cs="Arial Unicode MS"/>
      <w:color w:val="000000"/>
      <w:sz w:val="21"/>
      <w:szCs w:val="21"/>
      <w:lang w:val="en-US"/>
    </w:rPr>
  </w:style>
  <w:style w:type="table" w:customStyle="1" w:styleId="TableGrid3">
    <w:name w:val="Table Grid3"/>
    <w:basedOn w:val="prastojilentel"/>
    <w:next w:val="Lentelstinklelis"/>
    <w:uiPriority w:val="39"/>
    <w:rsid w:val="008112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basedOn w:val="Numatytasispastraiposriftas"/>
    <w:qFormat/>
    <w:rsid w:val="007C685A"/>
    <w:rPr>
      <w:b/>
      <w:bCs/>
    </w:rPr>
  </w:style>
  <w:style w:type="character" w:customStyle="1" w:styleId="Antrat1Diagrama">
    <w:name w:val="Antraštė 1 Diagrama"/>
    <w:basedOn w:val="Numatytasispastraiposriftas"/>
    <w:link w:val="Antrat1"/>
    <w:uiPriority w:val="9"/>
    <w:rsid w:val="004368D7"/>
    <w:rPr>
      <w:rFonts w:asciiTheme="majorHAnsi" w:eastAsiaTheme="majorEastAsia" w:hAnsiTheme="majorHAnsi" w:cstheme="majorBidi"/>
      <w:color w:val="2F5496" w:themeColor="accent1" w:themeShade="BF"/>
      <w:sz w:val="32"/>
      <w:szCs w:val="32"/>
      <w:lang w:val="en-US"/>
    </w:rPr>
  </w:style>
  <w:style w:type="character" w:customStyle="1" w:styleId="cf01">
    <w:name w:val="cf01"/>
    <w:basedOn w:val="Numatytasispastraiposriftas"/>
    <w:rsid w:val="00A01AB9"/>
    <w:rPr>
      <w:rFonts w:ascii="Segoe UI" w:hAnsi="Segoe UI" w:cs="Segoe UI" w:hint="default"/>
      <w:sz w:val="18"/>
      <w:szCs w:val="18"/>
    </w:rPr>
  </w:style>
  <w:style w:type="paragraph" w:styleId="Turinioantrat">
    <w:name w:val="TOC Heading"/>
    <w:basedOn w:val="Antrat1"/>
    <w:next w:val="prastasis"/>
    <w:uiPriority w:val="39"/>
    <w:unhideWhenUsed/>
    <w:qFormat/>
    <w:rsid w:val="00966362"/>
    <w:pPr>
      <w:spacing w:line="259" w:lineRule="auto"/>
      <w:outlineLvl w:val="9"/>
    </w:pPr>
    <w:rPr>
      <w:lang w:eastAsia="lt-LT"/>
    </w:rPr>
  </w:style>
  <w:style w:type="paragraph" w:styleId="Turinys1">
    <w:name w:val="toc 1"/>
    <w:basedOn w:val="prastasis"/>
    <w:next w:val="prastasis"/>
    <w:autoRedefine/>
    <w:uiPriority w:val="39"/>
    <w:unhideWhenUsed/>
    <w:rsid w:val="00966362"/>
    <w:pPr>
      <w:spacing w:after="100"/>
    </w:pPr>
  </w:style>
  <w:style w:type="character" w:customStyle="1" w:styleId="Antrat2Diagrama">
    <w:name w:val="Antraštė 2 Diagrama"/>
    <w:basedOn w:val="Numatytasispastraiposriftas"/>
    <w:link w:val="Antrat2"/>
    <w:uiPriority w:val="9"/>
    <w:rsid w:val="00EA1E67"/>
    <w:rPr>
      <w:rFonts w:asciiTheme="majorHAnsi" w:eastAsiaTheme="majorEastAsia" w:hAnsiTheme="majorHAnsi" w:cstheme="majorBidi"/>
      <w:color w:val="2F5496" w:themeColor="accent1" w:themeShade="BF"/>
      <w:sz w:val="26"/>
      <w:szCs w:val="26"/>
    </w:rPr>
  </w:style>
  <w:style w:type="paragraph" w:styleId="Turinys2">
    <w:name w:val="toc 2"/>
    <w:basedOn w:val="prastasis"/>
    <w:next w:val="prastasis"/>
    <w:autoRedefine/>
    <w:uiPriority w:val="39"/>
    <w:unhideWhenUsed/>
    <w:rsid w:val="00EA1E67"/>
    <w:pPr>
      <w:spacing w:after="100"/>
      <w:ind w:left="220"/>
    </w:pPr>
  </w:style>
  <w:style w:type="paragraph" w:styleId="Paantrat">
    <w:name w:val="Subtitle"/>
    <w:basedOn w:val="prastasis"/>
    <w:next w:val="prastasis"/>
    <w:link w:val="PaantratDiagrama"/>
    <w:uiPriority w:val="11"/>
    <w:qFormat/>
    <w:rsid w:val="00372D9D"/>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372D9D"/>
    <w:rPr>
      <w:rFonts w:eastAsiaTheme="minorEastAsia"/>
      <w:caps/>
      <w:color w:val="404040" w:themeColor="text1" w:themeTint="BF"/>
      <w:spacing w:val="20"/>
      <w:sz w:val="28"/>
      <w:szCs w:val="28"/>
      <w:lang w:eastAsia="lt-LT"/>
    </w:rPr>
  </w:style>
  <w:style w:type="paragraph" w:customStyle="1" w:styleId="tajtip">
    <w:name w:val="tajtip"/>
    <w:basedOn w:val="prastasis"/>
    <w:rsid w:val="000A2CB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aragrafesrasas2lygisDiagrama">
    <w:name w:val="_paragrafe sąrasas 2 lygis Diagrama"/>
    <w:basedOn w:val="Numatytasispastraiposriftas"/>
    <w:link w:val="paragrafesrasas2lygis"/>
    <w:locked/>
    <w:rsid w:val="00DE49FF"/>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DE49FF"/>
    <w:pPr>
      <w:spacing w:line="276" w:lineRule="auto"/>
      <w:ind w:left="0"/>
      <w:jc w:val="both"/>
    </w:pPr>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DE49F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DE49FF"/>
  </w:style>
  <w:style w:type="character" w:customStyle="1" w:styleId="Laukeliai">
    <w:name w:val="Laukeliai"/>
    <w:basedOn w:val="Numatytasispastraiposriftas"/>
    <w:uiPriority w:val="1"/>
    <w:qFormat/>
    <w:rsid w:val="00D719C8"/>
    <w:rPr>
      <w:rFonts w:ascii="Arial" w:hAnsi="Arial" w:cs="Arial" w:hint="default"/>
      <w:sz w:val="20"/>
    </w:rPr>
  </w:style>
  <w:style w:type="character" w:styleId="Perirtashipersaitas">
    <w:name w:val="FollowedHyperlink"/>
    <w:basedOn w:val="Numatytasispastraiposriftas"/>
    <w:uiPriority w:val="99"/>
    <w:semiHidden/>
    <w:unhideWhenUsed/>
    <w:rsid w:val="00B830B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789">
      <w:bodyDiv w:val="1"/>
      <w:marLeft w:val="0"/>
      <w:marRight w:val="0"/>
      <w:marTop w:val="0"/>
      <w:marBottom w:val="0"/>
      <w:divBdr>
        <w:top w:val="none" w:sz="0" w:space="0" w:color="auto"/>
        <w:left w:val="none" w:sz="0" w:space="0" w:color="auto"/>
        <w:bottom w:val="none" w:sz="0" w:space="0" w:color="auto"/>
        <w:right w:val="none" w:sz="0" w:space="0" w:color="auto"/>
      </w:divBdr>
    </w:div>
    <w:div w:id="239489426">
      <w:bodyDiv w:val="1"/>
      <w:marLeft w:val="0"/>
      <w:marRight w:val="0"/>
      <w:marTop w:val="0"/>
      <w:marBottom w:val="0"/>
      <w:divBdr>
        <w:top w:val="none" w:sz="0" w:space="0" w:color="auto"/>
        <w:left w:val="none" w:sz="0" w:space="0" w:color="auto"/>
        <w:bottom w:val="none" w:sz="0" w:space="0" w:color="auto"/>
        <w:right w:val="none" w:sz="0" w:space="0" w:color="auto"/>
      </w:divBdr>
    </w:div>
    <w:div w:id="802386372">
      <w:bodyDiv w:val="1"/>
      <w:marLeft w:val="0"/>
      <w:marRight w:val="0"/>
      <w:marTop w:val="0"/>
      <w:marBottom w:val="0"/>
      <w:divBdr>
        <w:top w:val="none" w:sz="0" w:space="0" w:color="auto"/>
        <w:left w:val="none" w:sz="0" w:space="0" w:color="auto"/>
        <w:bottom w:val="none" w:sz="0" w:space="0" w:color="auto"/>
        <w:right w:val="none" w:sz="0" w:space="0" w:color="auto"/>
      </w:divBdr>
    </w:div>
    <w:div w:id="912086143">
      <w:bodyDiv w:val="1"/>
      <w:marLeft w:val="0"/>
      <w:marRight w:val="0"/>
      <w:marTop w:val="0"/>
      <w:marBottom w:val="0"/>
      <w:divBdr>
        <w:top w:val="none" w:sz="0" w:space="0" w:color="auto"/>
        <w:left w:val="none" w:sz="0" w:space="0" w:color="auto"/>
        <w:bottom w:val="none" w:sz="0" w:space="0" w:color="auto"/>
        <w:right w:val="none" w:sz="0" w:space="0" w:color="auto"/>
      </w:divBdr>
    </w:div>
    <w:div w:id="917130825">
      <w:bodyDiv w:val="1"/>
      <w:marLeft w:val="0"/>
      <w:marRight w:val="0"/>
      <w:marTop w:val="0"/>
      <w:marBottom w:val="0"/>
      <w:divBdr>
        <w:top w:val="none" w:sz="0" w:space="0" w:color="auto"/>
        <w:left w:val="none" w:sz="0" w:space="0" w:color="auto"/>
        <w:bottom w:val="none" w:sz="0" w:space="0" w:color="auto"/>
        <w:right w:val="none" w:sz="0" w:space="0" w:color="auto"/>
      </w:divBdr>
    </w:div>
    <w:div w:id="1053386775">
      <w:bodyDiv w:val="1"/>
      <w:marLeft w:val="0"/>
      <w:marRight w:val="0"/>
      <w:marTop w:val="0"/>
      <w:marBottom w:val="0"/>
      <w:divBdr>
        <w:top w:val="none" w:sz="0" w:space="0" w:color="auto"/>
        <w:left w:val="none" w:sz="0" w:space="0" w:color="auto"/>
        <w:bottom w:val="none" w:sz="0" w:space="0" w:color="auto"/>
        <w:right w:val="none" w:sz="0" w:space="0" w:color="auto"/>
      </w:divBdr>
    </w:div>
    <w:div w:id="1125999996">
      <w:bodyDiv w:val="1"/>
      <w:marLeft w:val="0"/>
      <w:marRight w:val="0"/>
      <w:marTop w:val="0"/>
      <w:marBottom w:val="0"/>
      <w:divBdr>
        <w:top w:val="none" w:sz="0" w:space="0" w:color="auto"/>
        <w:left w:val="none" w:sz="0" w:space="0" w:color="auto"/>
        <w:bottom w:val="none" w:sz="0" w:space="0" w:color="auto"/>
        <w:right w:val="none" w:sz="0" w:space="0" w:color="auto"/>
      </w:divBdr>
    </w:div>
    <w:div w:id="1288273676">
      <w:bodyDiv w:val="1"/>
      <w:marLeft w:val="0"/>
      <w:marRight w:val="0"/>
      <w:marTop w:val="0"/>
      <w:marBottom w:val="0"/>
      <w:divBdr>
        <w:top w:val="none" w:sz="0" w:space="0" w:color="auto"/>
        <w:left w:val="none" w:sz="0" w:space="0" w:color="auto"/>
        <w:bottom w:val="none" w:sz="0" w:space="0" w:color="auto"/>
        <w:right w:val="none" w:sz="0" w:space="0" w:color="auto"/>
      </w:divBdr>
    </w:div>
    <w:div w:id="1296368489">
      <w:bodyDiv w:val="1"/>
      <w:marLeft w:val="0"/>
      <w:marRight w:val="0"/>
      <w:marTop w:val="0"/>
      <w:marBottom w:val="0"/>
      <w:divBdr>
        <w:top w:val="none" w:sz="0" w:space="0" w:color="auto"/>
        <w:left w:val="none" w:sz="0" w:space="0" w:color="auto"/>
        <w:bottom w:val="none" w:sz="0" w:space="0" w:color="auto"/>
        <w:right w:val="none" w:sz="0" w:space="0" w:color="auto"/>
      </w:divBdr>
    </w:div>
    <w:div w:id="1463235237">
      <w:bodyDiv w:val="1"/>
      <w:marLeft w:val="0"/>
      <w:marRight w:val="0"/>
      <w:marTop w:val="0"/>
      <w:marBottom w:val="0"/>
      <w:divBdr>
        <w:top w:val="none" w:sz="0" w:space="0" w:color="auto"/>
        <w:left w:val="none" w:sz="0" w:space="0" w:color="auto"/>
        <w:bottom w:val="none" w:sz="0" w:space="0" w:color="auto"/>
        <w:right w:val="none" w:sz="0" w:space="0" w:color="auto"/>
      </w:divBdr>
    </w:div>
    <w:div w:id="1607419474">
      <w:bodyDiv w:val="1"/>
      <w:marLeft w:val="0"/>
      <w:marRight w:val="0"/>
      <w:marTop w:val="0"/>
      <w:marBottom w:val="0"/>
      <w:divBdr>
        <w:top w:val="none" w:sz="0" w:space="0" w:color="auto"/>
        <w:left w:val="none" w:sz="0" w:space="0" w:color="auto"/>
        <w:bottom w:val="none" w:sz="0" w:space="0" w:color="auto"/>
        <w:right w:val="none" w:sz="0" w:space="0" w:color="auto"/>
      </w:divBdr>
    </w:div>
    <w:div w:id="1755324721">
      <w:bodyDiv w:val="1"/>
      <w:marLeft w:val="0"/>
      <w:marRight w:val="0"/>
      <w:marTop w:val="0"/>
      <w:marBottom w:val="0"/>
      <w:divBdr>
        <w:top w:val="none" w:sz="0" w:space="0" w:color="auto"/>
        <w:left w:val="none" w:sz="0" w:space="0" w:color="auto"/>
        <w:bottom w:val="none" w:sz="0" w:space="0" w:color="auto"/>
        <w:right w:val="none" w:sz="0" w:space="0" w:color="auto"/>
      </w:divBdr>
    </w:div>
    <w:div w:id="1792282045">
      <w:bodyDiv w:val="1"/>
      <w:marLeft w:val="0"/>
      <w:marRight w:val="0"/>
      <w:marTop w:val="0"/>
      <w:marBottom w:val="0"/>
      <w:divBdr>
        <w:top w:val="none" w:sz="0" w:space="0" w:color="auto"/>
        <w:left w:val="none" w:sz="0" w:space="0" w:color="auto"/>
        <w:bottom w:val="none" w:sz="0" w:space="0" w:color="auto"/>
        <w:right w:val="none" w:sz="0" w:space="0" w:color="auto"/>
      </w:divBdr>
    </w:div>
    <w:div w:id="1884559870">
      <w:bodyDiv w:val="1"/>
      <w:marLeft w:val="0"/>
      <w:marRight w:val="0"/>
      <w:marTop w:val="0"/>
      <w:marBottom w:val="0"/>
      <w:divBdr>
        <w:top w:val="none" w:sz="0" w:space="0" w:color="auto"/>
        <w:left w:val="none" w:sz="0" w:space="0" w:color="auto"/>
        <w:bottom w:val="none" w:sz="0" w:space="0" w:color="auto"/>
        <w:right w:val="none" w:sz="0" w:space="0" w:color="auto"/>
      </w:divBdr>
    </w:div>
    <w:div w:id="1910309243">
      <w:bodyDiv w:val="1"/>
      <w:marLeft w:val="0"/>
      <w:marRight w:val="0"/>
      <w:marTop w:val="0"/>
      <w:marBottom w:val="0"/>
      <w:divBdr>
        <w:top w:val="none" w:sz="0" w:space="0" w:color="auto"/>
        <w:left w:val="none" w:sz="0" w:space="0" w:color="auto"/>
        <w:bottom w:val="none" w:sz="0" w:space="0" w:color="auto"/>
        <w:right w:val="none" w:sz="0" w:space="0" w:color="auto"/>
      </w:divBdr>
    </w:div>
    <w:div w:id="1922831728">
      <w:bodyDiv w:val="1"/>
      <w:marLeft w:val="0"/>
      <w:marRight w:val="0"/>
      <w:marTop w:val="0"/>
      <w:marBottom w:val="0"/>
      <w:divBdr>
        <w:top w:val="none" w:sz="0" w:space="0" w:color="auto"/>
        <w:left w:val="none" w:sz="0" w:space="0" w:color="auto"/>
        <w:bottom w:val="none" w:sz="0" w:space="0" w:color="auto"/>
        <w:right w:val="none" w:sz="0" w:space="0" w:color="auto"/>
      </w:divBdr>
    </w:div>
    <w:div w:id="1935936054">
      <w:bodyDiv w:val="1"/>
      <w:marLeft w:val="0"/>
      <w:marRight w:val="0"/>
      <w:marTop w:val="0"/>
      <w:marBottom w:val="0"/>
      <w:divBdr>
        <w:top w:val="none" w:sz="0" w:space="0" w:color="auto"/>
        <w:left w:val="none" w:sz="0" w:space="0" w:color="auto"/>
        <w:bottom w:val="none" w:sz="0" w:space="0" w:color="auto"/>
        <w:right w:val="none" w:sz="0" w:space="0" w:color="auto"/>
      </w:divBdr>
    </w:div>
    <w:div w:id="1941255108">
      <w:bodyDiv w:val="1"/>
      <w:marLeft w:val="0"/>
      <w:marRight w:val="0"/>
      <w:marTop w:val="0"/>
      <w:marBottom w:val="0"/>
      <w:divBdr>
        <w:top w:val="none" w:sz="0" w:space="0" w:color="auto"/>
        <w:left w:val="none" w:sz="0" w:space="0" w:color="auto"/>
        <w:bottom w:val="none" w:sz="0" w:space="0" w:color="auto"/>
        <w:right w:val="none" w:sz="0" w:space="0" w:color="auto"/>
      </w:divBdr>
    </w:div>
    <w:div w:id="19549415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OL('40606','92')" TargetMode="Externa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vpt.lrv.lt/lt/pasalinimo-pagrindai-1/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numbering" Target="numbering.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melaginga-informacija-pateikusiu-tiekeju-sarasas-3" TargetMode="External"/><Relationship Id="rId5" Type="http://schemas.openxmlformats.org/officeDocument/2006/relationships/webSettings" Target="webSettings.xml"/><Relationship Id="rId15" Type="http://schemas.openxmlformats.org/officeDocument/2006/relationships/hyperlink" Target="https://vpt.lrv.lt/lt/naujienos/finansiniu-ataskaitu-nepateikimas-gali-tapti-kliutimi-dalyvauti-viesuosiuose-pirkimuose" TargetMode="External"/><Relationship Id="rId10" Type="http://schemas.openxmlformats.org/officeDocument/2006/relationships/hyperlink" Target="http://draudejai.sodra.lt/draudeju_viesi_duomenys/"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tar.lt/portal/lt/legalAct/41e131d07ada11edbc04912defe897d1" TargetMode="External"/><Relationship Id="rId14" Type="http://schemas.openxmlformats.org/officeDocument/2006/relationships/hyperlink" Target="https://www.registrucentras.lt/jar/p/index.php"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644E6-EC2B-4D5A-A6DC-CDAC6FBBE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3697</TotalTime>
  <Pages>20</Pages>
  <Words>26960</Words>
  <Characters>15368</Characters>
  <Application>Microsoft Office Word</Application>
  <DocSecurity>0</DocSecurity>
  <Lines>128</Lines>
  <Paragraphs>84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Lina Dulinskienė</cp:lastModifiedBy>
  <cp:revision>138</cp:revision>
  <cp:lastPrinted>2024-06-17T07:26:00Z</cp:lastPrinted>
  <dcterms:created xsi:type="dcterms:W3CDTF">2024-03-20T13:22:00Z</dcterms:created>
  <dcterms:modified xsi:type="dcterms:W3CDTF">2025-10-09T07:47:00Z</dcterms:modified>
</cp:coreProperties>
</file>